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EC" w:rsidRDefault="00CE54EC" w:rsidP="00CE54EC">
      <w:pPr>
        <w:ind w:firstLine="0"/>
        <w:jc w:val="center"/>
        <w:rPr>
          <w:sz w:val="80"/>
          <w:szCs w:val="80"/>
        </w:rPr>
      </w:pPr>
    </w:p>
    <w:p w:rsidR="00CE54EC" w:rsidRDefault="00CE54EC" w:rsidP="00CE54EC">
      <w:pPr>
        <w:ind w:firstLine="0"/>
        <w:jc w:val="center"/>
        <w:rPr>
          <w:sz w:val="80"/>
          <w:szCs w:val="80"/>
        </w:rPr>
      </w:pPr>
    </w:p>
    <w:p w:rsidR="00CE54EC" w:rsidRDefault="00CE54EC" w:rsidP="00CE54EC">
      <w:pPr>
        <w:ind w:firstLine="0"/>
        <w:jc w:val="center"/>
        <w:rPr>
          <w:sz w:val="80"/>
          <w:szCs w:val="80"/>
        </w:rPr>
      </w:pPr>
    </w:p>
    <w:p w:rsidR="00FF1444" w:rsidRPr="00CE54EC" w:rsidRDefault="00CE54EC" w:rsidP="00FF1444">
      <w:pPr>
        <w:ind w:firstLine="0"/>
        <w:jc w:val="center"/>
        <w:rPr>
          <w:sz w:val="60"/>
          <w:szCs w:val="60"/>
        </w:rPr>
      </w:pPr>
      <w:r w:rsidRPr="00CE54EC">
        <w:rPr>
          <w:sz w:val="60"/>
          <w:szCs w:val="60"/>
        </w:rPr>
        <w:t>Zusammenfassung</w:t>
      </w:r>
    </w:p>
    <w:p w:rsidR="006B2E6B" w:rsidRPr="006B2E6B" w:rsidRDefault="00CE54EC" w:rsidP="00CE54EC">
      <w:pPr>
        <w:ind w:firstLine="0"/>
        <w:jc w:val="center"/>
        <w:rPr>
          <w:sz w:val="44"/>
          <w:szCs w:val="44"/>
        </w:rPr>
      </w:pPr>
      <w:r w:rsidRPr="006B2E6B">
        <w:rPr>
          <w:sz w:val="44"/>
          <w:szCs w:val="44"/>
        </w:rPr>
        <w:t xml:space="preserve">Thema: </w:t>
      </w:r>
    </w:p>
    <w:p w:rsidR="00CE54EC" w:rsidRDefault="00CE54EC" w:rsidP="006B2E6B">
      <w:pPr>
        <w:spacing w:line="240" w:lineRule="auto"/>
        <w:ind w:firstLine="0"/>
        <w:jc w:val="center"/>
        <w:rPr>
          <w:sz w:val="40"/>
          <w:szCs w:val="40"/>
        </w:rPr>
      </w:pPr>
      <w:r w:rsidRPr="00FF1444">
        <w:rPr>
          <w:sz w:val="40"/>
          <w:szCs w:val="40"/>
        </w:rPr>
        <w:t>Mathematik und Sport</w:t>
      </w:r>
      <w:r w:rsidR="006B2E6B">
        <w:rPr>
          <w:sz w:val="40"/>
          <w:szCs w:val="40"/>
        </w:rPr>
        <w:t xml:space="preserve"> – </w:t>
      </w:r>
    </w:p>
    <w:p w:rsidR="006B2E6B" w:rsidRPr="00FF1444" w:rsidRDefault="006B2E6B" w:rsidP="006B2E6B">
      <w:pPr>
        <w:spacing w:line="240" w:lineRule="auto"/>
        <w:ind w:firstLine="0"/>
        <w:jc w:val="center"/>
        <w:rPr>
          <w:sz w:val="40"/>
          <w:szCs w:val="40"/>
        </w:rPr>
      </w:pPr>
      <w:r>
        <w:rPr>
          <w:sz w:val="40"/>
          <w:szCs w:val="40"/>
        </w:rPr>
        <w:t>Mathematische Modellierung des Tennisspiels</w:t>
      </w:r>
    </w:p>
    <w:p w:rsidR="00CE54EC" w:rsidRDefault="00CE54EC" w:rsidP="00CE54EC">
      <w:pPr>
        <w:ind w:firstLine="0"/>
        <w:jc w:val="center"/>
        <w:rPr>
          <w:sz w:val="60"/>
          <w:szCs w:val="60"/>
        </w:rPr>
      </w:pPr>
    </w:p>
    <w:p w:rsidR="00CE54EC" w:rsidRPr="00FF1444" w:rsidRDefault="00CE54EC" w:rsidP="00CE54EC">
      <w:pPr>
        <w:ind w:firstLine="0"/>
        <w:jc w:val="center"/>
        <w:rPr>
          <w:sz w:val="30"/>
          <w:szCs w:val="30"/>
        </w:rPr>
      </w:pPr>
      <w:r w:rsidRPr="00FF1444">
        <w:rPr>
          <w:sz w:val="30"/>
          <w:szCs w:val="30"/>
        </w:rPr>
        <w:t>Fürntrath Theresa &amp; Schallmeiner Julia</w:t>
      </w:r>
      <w:r w:rsidRPr="00FF1444">
        <w:rPr>
          <w:sz w:val="30"/>
          <w:szCs w:val="30"/>
        </w:rPr>
        <w:br w:type="page"/>
      </w:r>
    </w:p>
    <w:p w:rsidR="006B2E6B" w:rsidRPr="006B2E6B" w:rsidRDefault="006B2E6B" w:rsidP="006B2E6B">
      <w:pPr>
        <w:pStyle w:val="ListParagraph"/>
        <w:numPr>
          <w:ilvl w:val="0"/>
          <w:numId w:val="1"/>
        </w:numPr>
        <w:spacing w:line="240" w:lineRule="auto"/>
        <w:jc w:val="both"/>
        <w:rPr>
          <w:smallCaps/>
          <w:sz w:val="30"/>
          <w:szCs w:val="30"/>
        </w:rPr>
      </w:pPr>
      <w:r w:rsidRPr="006B2E6B">
        <w:rPr>
          <w:smallCaps/>
          <w:sz w:val="30"/>
          <w:szCs w:val="30"/>
        </w:rPr>
        <w:lastRenderedPageBreak/>
        <w:t>Einleitung</w:t>
      </w:r>
    </w:p>
    <w:p w:rsidR="0055601B" w:rsidRDefault="00355C50" w:rsidP="006B2E6B">
      <w:pPr>
        <w:spacing w:line="240" w:lineRule="auto"/>
        <w:ind w:firstLine="0"/>
        <w:jc w:val="both"/>
      </w:pPr>
      <w:r>
        <w:t xml:space="preserve">Mit unserem Vortrag zu „Mathematik und Sport“ wollten wir zeigen, wie </w:t>
      </w:r>
      <w:r w:rsidR="00B40FEA">
        <w:t xml:space="preserve">man </w:t>
      </w:r>
      <w:r>
        <w:t xml:space="preserve">Angewandte Mathematik im Bereich Sport in den Mathematikunterricht </w:t>
      </w:r>
      <w:r w:rsidR="00B40FEA">
        <w:t>ein</w:t>
      </w:r>
      <w:r>
        <w:t xml:space="preserve">bringen kann. </w:t>
      </w:r>
    </w:p>
    <w:p w:rsidR="00801C49" w:rsidRDefault="00355C50" w:rsidP="006B2E6B">
      <w:pPr>
        <w:spacing w:line="240" w:lineRule="auto"/>
        <w:ind w:firstLine="0"/>
        <w:jc w:val="both"/>
      </w:pPr>
      <w:r>
        <w:t xml:space="preserve">Im Speziellen ging es um „Tennis“. In erster Linie galt es, einen ersten Überblick über das Spiel bzw. den Regeln des Spiels zu bekommen. Im Anschluss sollten einige Begriffe und Grundtatsachen der Wahrscheinlichkeitsrechnung wiederholt werden. </w:t>
      </w:r>
    </w:p>
    <w:p w:rsidR="0076338D" w:rsidRDefault="0076338D" w:rsidP="006B2E6B">
      <w:pPr>
        <w:pStyle w:val="ListParagraph"/>
        <w:spacing w:line="240" w:lineRule="auto"/>
        <w:ind w:left="0" w:firstLine="0"/>
        <w:jc w:val="both"/>
      </w:pPr>
      <w:r>
        <w:t>Das Tennisspie</w:t>
      </w:r>
      <w:r w:rsidR="00801C49">
        <w:t>l wird als Zufallsspiel aufgefass</w:t>
      </w:r>
      <w:r>
        <w:t>t. Mittels einfacher Wahrscheinlichkeitsberechnungen und einiger Annahmen kann man Gewinnwahrscheinlichkeiten für einzelne Spieler sowie die zu erwartende Spieldauer berechnen.</w:t>
      </w:r>
      <w:r w:rsidR="00801C49">
        <w:t xml:space="preserve"> Dies</w:t>
      </w:r>
      <w:r w:rsidR="00CE54EC">
        <w:t>e Tatsache haben wir aufgegriffen, um Wahrscheinlichkeitsrechnung – so wie sie in der Schule betrieben wird</w:t>
      </w:r>
      <w:r w:rsidR="00CE54EC">
        <w:rPr>
          <w:rStyle w:val="FootnoteReference"/>
        </w:rPr>
        <w:footnoteReference w:id="2"/>
      </w:r>
      <w:r w:rsidR="00CE54EC">
        <w:t xml:space="preserve"> - verständlicher und vorallem interessanter zu gestalten. </w:t>
      </w:r>
    </w:p>
    <w:p w:rsidR="006B2E6B" w:rsidRDefault="006B2E6B" w:rsidP="006B2E6B">
      <w:pPr>
        <w:pStyle w:val="ListParagraph"/>
        <w:spacing w:line="240" w:lineRule="auto"/>
        <w:ind w:left="0" w:firstLine="0"/>
        <w:jc w:val="both"/>
      </w:pPr>
    </w:p>
    <w:p w:rsidR="006B2E6B" w:rsidRDefault="006B2E6B" w:rsidP="006B2E6B">
      <w:pPr>
        <w:pStyle w:val="ListParagraph"/>
        <w:spacing w:line="240" w:lineRule="auto"/>
        <w:ind w:left="0" w:firstLine="0"/>
        <w:jc w:val="both"/>
      </w:pPr>
    </w:p>
    <w:p w:rsidR="006B2E6B" w:rsidRPr="006B2E6B" w:rsidRDefault="006B2E6B" w:rsidP="006B2E6B">
      <w:pPr>
        <w:pStyle w:val="ListParagraph"/>
        <w:numPr>
          <w:ilvl w:val="0"/>
          <w:numId w:val="1"/>
        </w:numPr>
        <w:spacing w:line="240" w:lineRule="auto"/>
        <w:jc w:val="both"/>
        <w:rPr>
          <w:smallCaps/>
          <w:sz w:val="30"/>
          <w:szCs w:val="30"/>
        </w:rPr>
      </w:pPr>
      <w:r w:rsidRPr="006B2E6B">
        <w:rPr>
          <w:smallCaps/>
          <w:sz w:val="30"/>
          <w:szCs w:val="30"/>
        </w:rPr>
        <w:t>Beispiele</w:t>
      </w:r>
      <w:r w:rsidR="000F2FEC">
        <w:rPr>
          <w:smallCaps/>
          <w:sz w:val="30"/>
          <w:szCs w:val="30"/>
        </w:rPr>
        <w:t xml:space="preserve"> für den Unterricht</w:t>
      </w:r>
    </w:p>
    <w:p w:rsidR="006B2E6B" w:rsidRDefault="006B2E6B" w:rsidP="006B2E6B">
      <w:pPr>
        <w:spacing w:line="240" w:lineRule="auto"/>
        <w:ind w:firstLine="0"/>
        <w:jc w:val="both"/>
      </w:pPr>
      <w:r>
        <w:t xml:space="preserve">DU und ICH wir spielen jetzt Tennis und wir wollen daraus eine mathematisches Modell konstruieren. Wir setzen die Wahrscheinlichkeiten, dass ICH einen Punkt mache bzw. DU einen Punkt machst als bekannt voraus. </w:t>
      </w:r>
    </w:p>
    <w:p w:rsidR="006B2E6B" w:rsidRDefault="006B2E6B" w:rsidP="006B2E6B">
      <w:pPr>
        <w:spacing w:line="240" w:lineRule="auto"/>
        <w:ind w:firstLine="0"/>
        <w:jc w:val="both"/>
      </w:pPr>
      <w:r>
        <w:t>Als BSP nimmt man z.B. an:</w:t>
      </w:r>
    </w:p>
    <w:p w:rsidR="006B2E6B" w:rsidRPr="00D21AFB" w:rsidRDefault="006B2E6B" w:rsidP="00D21AFB">
      <w:pPr>
        <w:spacing w:line="240" w:lineRule="auto"/>
        <w:ind w:firstLine="0"/>
        <w:jc w:val="both"/>
        <w:rPr>
          <w:rFonts w:eastAsiaTheme="minorEastAsia"/>
          <w:sz w:val="20"/>
          <w:szCs w:val="20"/>
        </w:rPr>
      </w:pPr>
      <m:oMathPara>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I</m:t>
              </m:r>
            </m:e>
          </m:d>
          <m:r>
            <w:rPr>
              <w:rFonts w:ascii="Cambria Math" w:hAnsi="Cambria Math"/>
              <w:sz w:val="20"/>
              <w:szCs w:val="20"/>
            </w:rPr>
            <m:t>= 0,6</m:t>
          </m:r>
        </m:oMath>
      </m:oMathPara>
    </w:p>
    <w:p w:rsidR="006B2E6B" w:rsidRPr="00D21AFB" w:rsidRDefault="006B2E6B" w:rsidP="00D21AFB">
      <w:pPr>
        <w:spacing w:line="240" w:lineRule="auto"/>
        <w:ind w:firstLine="0"/>
        <w:jc w:val="both"/>
        <w:rPr>
          <w:rFonts w:eastAsiaTheme="minorEastAsia"/>
          <w:sz w:val="20"/>
          <w:szCs w:val="20"/>
        </w:rPr>
      </w:pPr>
      <m:oMathPara>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D</m:t>
              </m:r>
            </m:e>
          </m:d>
          <m:r>
            <w:rPr>
              <w:rFonts w:ascii="Cambria Math" w:eastAsiaTheme="minorEastAsia" w:hAnsi="Cambria Math"/>
              <w:sz w:val="20"/>
              <w:szCs w:val="20"/>
            </w:rPr>
            <m:t>= 0,4</m:t>
          </m:r>
        </m:oMath>
      </m:oMathPara>
    </w:p>
    <w:p w:rsidR="006B2E6B" w:rsidRDefault="006B2E6B" w:rsidP="006B2E6B">
      <w:pPr>
        <w:spacing w:line="240" w:lineRule="auto"/>
        <w:ind w:firstLine="0"/>
        <w:jc w:val="both"/>
        <w:rPr>
          <w:rFonts w:eastAsiaTheme="minorEastAsia"/>
        </w:rPr>
      </w:pPr>
    </w:p>
    <w:p w:rsidR="006B2E6B" w:rsidRDefault="006B2E6B" w:rsidP="006B2E6B">
      <w:pPr>
        <w:spacing w:line="240" w:lineRule="auto"/>
        <w:ind w:firstLine="0"/>
        <w:jc w:val="both"/>
        <w:rPr>
          <w:rFonts w:eastAsiaTheme="minorEastAsia"/>
        </w:rPr>
      </w:pPr>
      <w:r>
        <w:rPr>
          <w:rFonts w:eastAsiaTheme="minorEastAsia"/>
        </w:rPr>
        <w:t xml:space="preserve">Das heißt: ICH spiele etwas besser wie du. </w:t>
      </w:r>
    </w:p>
    <w:p w:rsidR="006B2E6B" w:rsidRDefault="0072068E" w:rsidP="006B2E6B">
      <w:pPr>
        <w:spacing w:line="240" w:lineRule="auto"/>
        <w:ind w:firstLine="0"/>
        <w:jc w:val="both"/>
        <w:rPr>
          <w:rFonts w:eastAsiaTheme="minorEastAsia"/>
        </w:rPr>
      </w:pPr>
      <w:r>
        <w:rPr>
          <w:rFonts w:eastAsiaTheme="minorEastAsia"/>
        </w:rPr>
        <w:t>Mit einem sogenannten orientierten Graphen (siehe unten: endliche Markowsche Kette)</w:t>
      </w:r>
      <w:r w:rsidR="006B2E6B">
        <w:rPr>
          <w:rFonts w:eastAsiaTheme="minorEastAsia"/>
        </w:rPr>
        <w:t xml:space="preserve"> kann dargestellt werden, wie sich der Spielstand während eines Spiels ändert. </w:t>
      </w:r>
    </w:p>
    <w:p w:rsidR="006B2E6B" w:rsidRPr="006B2E6B" w:rsidRDefault="000F2FEC" w:rsidP="006B2E6B">
      <w:pPr>
        <w:spacing w:line="240" w:lineRule="auto"/>
        <w:ind w:firstLine="0"/>
        <w:jc w:val="both"/>
        <w:rPr>
          <w:rFonts w:eastAsiaTheme="minorEastAsia"/>
        </w:rPr>
      </w:pPr>
      <w:r>
        <w:rPr>
          <w:rFonts w:eastAsiaTheme="minorEastAsia"/>
          <w:noProof/>
          <w:lang w:eastAsia="de-DE"/>
        </w:rPr>
        <w:drawing>
          <wp:anchor distT="0" distB="0" distL="114300" distR="114300" simplePos="0" relativeHeight="251658240" behindDoc="0" locked="0" layoutInCell="1" allowOverlap="1">
            <wp:simplePos x="0" y="0"/>
            <wp:positionH relativeFrom="column">
              <wp:posOffset>728980</wp:posOffset>
            </wp:positionH>
            <wp:positionV relativeFrom="paragraph">
              <wp:posOffset>187960</wp:posOffset>
            </wp:positionV>
            <wp:extent cx="4133850" cy="2476500"/>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srcRect/>
                    <a:stretch>
                      <a:fillRect/>
                    </a:stretch>
                  </pic:blipFill>
                  <pic:spPr bwMode="auto">
                    <a:xfrm>
                      <a:off x="0" y="0"/>
                      <a:ext cx="4133850" cy="2476500"/>
                    </a:xfrm>
                    <a:prstGeom prst="rect">
                      <a:avLst/>
                    </a:prstGeom>
                    <a:noFill/>
                    <a:ln w="9525">
                      <a:noFill/>
                      <a:miter lim="800000"/>
                      <a:headEnd/>
                      <a:tailEnd/>
                    </a:ln>
                    <a:effectLst/>
                  </pic:spPr>
                </pic:pic>
              </a:graphicData>
            </a:graphic>
          </wp:anchor>
        </w:drawing>
      </w:r>
    </w:p>
    <w:p w:rsidR="006B2E6B" w:rsidRPr="006B2E6B" w:rsidRDefault="006B2E6B" w:rsidP="006B2E6B">
      <w:pPr>
        <w:spacing w:line="240" w:lineRule="auto"/>
        <w:ind w:firstLine="0"/>
        <w:rPr>
          <w:rFonts w:eastAsiaTheme="minorEastAsia"/>
        </w:rPr>
      </w:pPr>
    </w:p>
    <w:p w:rsidR="00CE54EC" w:rsidRDefault="00CE54EC" w:rsidP="00801C49">
      <w:pPr>
        <w:pStyle w:val="ListParagraph"/>
        <w:spacing w:line="240" w:lineRule="auto"/>
        <w:ind w:left="0" w:firstLine="0"/>
      </w:pPr>
    </w:p>
    <w:p w:rsidR="00CE54EC" w:rsidRDefault="00CE54EC" w:rsidP="00801C49">
      <w:pPr>
        <w:pStyle w:val="ListParagraph"/>
        <w:spacing w:line="240" w:lineRule="auto"/>
        <w:ind w:left="0" w:firstLine="0"/>
      </w:pPr>
    </w:p>
    <w:p w:rsidR="00CE54EC" w:rsidRDefault="00CE54EC" w:rsidP="00801C49">
      <w:pPr>
        <w:pStyle w:val="ListParagraph"/>
        <w:spacing w:line="240" w:lineRule="auto"/>
        <w:ind w:left="0" w:firstLine="0"/>
      </w:pPr>
    </w:p>
    <w:p w:rsidR="00FF1444" w:rsidRDefault="00FF1444">
      <w:r>
        <w:br w:type="page"/>
      </w:r>
    </w:p>
    <w:p w:rsidR="0072068E" w:rsidRDefault="0072068E" w:rsidP="00355C50">
      <w:pPr>
        <w:ind w:firstLine="0"/>
        <w:rPr>
          <w:sz w:val="24"/>
          <w:szCs w:val="24"/>
        </w:rPr>
      </w:pPr>
      <w:r>
        <w:rPr>
          <w:sz w:val="24"/>
          <w:szCs w:val="24"/>
        </w:rPr>
        <w:lastRenderedPageBreak/>
        <w:t xml:space="preserve">An dieser Stelle könnte man nun den Begriff der </w:t>
      </w:r>
      <w:r>
        <w:rPr>
          <w:smallCaps/>
          <w:sz w:val="24"/>
          <w:szCs w:val="24"/>
        </w:rPr>
        <w:t xml:space="preserve">Markowschen Kette </w:t>
      </w:r>
      <w:r>
        <w:rPr>
          <w:sz w:val="24"/>
          <w:szCs w:val="24"/>
        </w:rPr>
        <w:t xml:space="preserve">einführen. </w:t>
      </w:r>
    </w:p>
    <w:p w:rsidR="0072068E" w:rsidRDefault="0072068E" w:rsidP="0072068E">
      <w:pPr>
        <w:spacing w:line="240" w:lineRule="auto"/>
        <w:ind w:left="708" w:firstLine="0"/>
        <w:rPr>
          <w:i/>
          <w:sz w:val="20"/>
          <w:szCs w:val="20"/>
        </w:rPr>
      </w:pPr>
      <w:r w:rsidRPr="0072068E">
        <w:rPr>
          <w:i/>
          <w:sz w:val="20"/>
          <w:szCs w:val="20"/>
        </w:rPr>
        <w:t xml:space="preserve">Ein beliebiges System, in dem der Übergang aus einem Zustand in einen anderen nicht von der Vorgeschichte des Prozesses, sondern nur vom aktuellen Zustand abhängt, nennt man Markowsche Kette. </w:t>
      </w:r>
    </w:p>
    <w:p w:rsidR="0072068E" w:rsidRPr="0072068E" w:rsidRDefault="0072068E" w:rsidP="0072068E">
      <w:pPr>
        <w:spacing w:line="240" w:lineRule="auto"/>
        <w:ind w:firstLine="0"/>
        <w:rPr>
          <w:sz w:val="24"/>
          <w:szCs w:val="24"/>
        </w:rPr>
      </w:pPr>
      <w:r>
        <w:rPr>
          <w:sz w:val="24"/>
          <w:szCs w:val="24"/>
        </w:rPr>
        <w:t xml:space="preserve">Unsere Abbildung kann als konkretes Beispiel eines Graphen einer endlichen Markowschen Kette verstanden werden, die die Zustände eines Systems beschreibt, nämlich eines einzelnen Spiels in einem Tennismatch. </w:t>
      </w:r>
    </w:p>
    <w:p w:rsidR="001167D6" w:rsidRDefault="001167D6" w:rsidP="001167D6">
      <w:pPr>
        <w:spacing w:line="240" w:lineRule="auto"/>
        <w:ind w:firstLine="0"/>
        <w:rPr>
          <w:sz w:val="24"/>
          <w:szCs w:val="24"/>
        </w:rPr>
      </w:pPr>
      <w:r>
        <w:rPr>
          <w:sz w:val="24"/>
          <w:szCs w:val="24"/>
        </w:rPr>
        <w:t xml:space="preserve">Nun kann man sich die Wahrscheinlichkeiten der möglichen Spielstände nach der jeweiligen Anzahl der Ballwechsel berechnen. </w:t>
      </w:r>
    </w:p>
    <w:p w:rsidR="001167D6" w:rsidRDefault="001167D6" w:rsidP="001167D6">
      <w:pPr>
        <w:spacing w:line="240" w:lineRule="auto"/>
        <w:ind w:firstLine="0"/>
        <w:rPr>
          <w:sz w:val="24"/>
          <w:szCs w:val="24"/>
        </w:rPr>
      </w:pPr>
    </w:p>
    <w:p w:rsidR="001167D6" w:rsidRDefault="001167D6" w:rsidP="001167D6">
      <w:pPr>
        <w:spacing w:line="240" w:lineRule="auto"/>
        <w:ind w:firstLine="0"/>
        <w:rPr>
          <w:sz w:val="24"/>
          <w:szCs w:val="24"/>
        </w:rPr>
      </w:pPr>
      <w:r>
        <w:rPr>
          <w:sz w:val="24"/>
          <w:szCs w:val="24"/>
        </w:rPr>
        <w:t>Z.B.: Wahrscheinlichkeiten der möglichen Spielstände nach drei Ballwechsel:</w:t>
      </w:r>
    </w:p>
    <w:p w:rsidR="007F43E7" w:rsidRDefault="007F43E7" w:rsidP="001167D6">
      <w:pPr>
        <w:spacing w:line="240" w:lineRule="auto"/>
        <w:ind w:firstLine="0"/>
        <w:rPr>
          <w:sz w:val="24"/>
          <w:szCs w:val="24"/>
        </w:rPr>
      </w:pPr>
      <w:r w:rsidRPr="007F43E7">
        <w:rPr>
          <w:noProof/>
          <w:sz w:val="20"/>
          <w:szCs w:val="20"/>
          <w:lang w:val="en-US" w:eastAsia="zh-TW"/>
        </w:rPr>
        <w:pict>
          <v:rect id="_x0000_s1027" style="position:absolute;margin-left:246.9pt;margin-top:229.15pt;width:214.2pt;height:103.5pt;flip:x;z-index:251660288;mso-wrap-distance-top:7.2pt;mso-wrap-distance-bottom:7.2pt;mso-position-horizontal-relative:margin;mso-position-vertical-relative:margin;mso-width-relative:margin;v-text-anchor:middle" o:allowincell="f" filled="f" fillcolor="black [3213]" strokecolor="black [3213]" strokeweight="1pt">
            <v:shadow color="#f79646 [3209]" opacity=".5" offset="-15pt,0" offset2="-18pt,12pt"/>
            <v:textbox style="mso-next-textbox:#_x0000_s1027" inset="21.6pt,21.6pt,21.6pt,21.6pt">
              <w:txbxContent>
                <w:p w:rsidR="007F43E7" w:rsidRDefault="007F43E7" w:rsidP="007F43E7">
                  <w:pPr>
                    <w:spacing w:line="240" w:lineRule="auto"/>
                    <w:ind w:firstLine="0"/>
                    <w:rPr>
                      <w:color w:val="4F81BD" w:themeColor="accent1"/>
                      <w:sz w:val="20"/>
                      <w:szCs w:val="20"/>
                    </w:rPr>
                  </w:pPr>
                  <w:r>
                    <w:rPr>
                      <w:color w:val="4F81BD" w:themeColor="accent1"/>
                      <w:sz w:val="20"/>
                      <w:szCs w:val="20"/>
                    </w:rPr>
                    <w:t>Formel der totalen Wahrscheinlichkeit:</w:t>
                  </w:r>
                </w:p>
                <w:p w:rsidR="007F43E7" w:rsidRPr="007F43E7" w:rsidRDefault="007F43E7" w:rsidP="007F43E7">
                  <w:pPr>
                    <w:spacing w:line="240" w:lineRule="auto"/>
                    <w:ind w:firstLine="0"/>
                    <w:rPr>
                      <w:rFonts w:eastAsiaTheme="minorEastAsia"/>
                      <w:color w:val="4F81BD" w:themeColor="accent1"/>
                      <w:sz w:val="16"/>
                      <w:szCs w:val="16"/>
                      <w:lang w:val="en-US"/>
                    </w:rPr>
                  </w:pPr>
                  <m:oMathPara>
                    <m:oMath>
                      <m:r>
                        <w:rPr>
                          <w:rFonts w:ascii="Cambria Math" w:hAnsi="Cambria Math"/>
                          <w:color w:val="4F81BD" w:themeColor="accent1"/>
                          <w:sz w:val="16"/>
                          <w:szCs w:val="16"/>
                          <w:lang w:val="en-US"/>
                        </w:rPr>
                        <m:t>P</m:t>
                      </m:r>
                      <m:d>
                        <m:dPr>
                          <m:ctrlPr>
                            <w:rPr>
                              <w:rFonts w:ascii="Cambria Math" w:hAnsi="Cambria Math"/>
                              <w:i/>
                              <w:color w:val="4F81BD" w:themeColor="accent1"/>
                              <w:sz w:val="16"/>
                              <w:szCs w:val="16"/>
                              <w:lang w:val="en-US"/>
                            </w:rPr>
                          </m:ctrlPr>
                        </m:dPr>
                        <m:e>
                          <m:r>
                            <w:rPr>
                              <w:rFonts w:ascii="Cambria Math" w:hAnsi="Cambria Math"/>
                              <w:color w:val="4F81BD" w:themeColor="accent1"/>
                              <w:sz w:val="16"/>
                              <w:szCs w:val="16"/>
                              <w:lang w:val="en-US"/>
                            </w:rPr>
                            <m:t>A</m:t>
                          </m:r>
                        </m:e>
                      </m:d>
                      <m:r>
                        <w:rPr>
                          <w:rFonts w:ascii="Cambria Math" w:hAnsi="Cambria Math"/>
                          <w:color w:val="4F81BD" w:themeColor="accent1"/>
                          <w:sz w:val="16"/>
                          <w:szCs w:val="16"/>
                          <w:lang w:val="en-US"/>
                        </w:rPr>
                        <m:t>= P</m:t>
                      </m:r>
                      <m:d>
                        <m:dPr>
                          <m:ctrlPr>
                            <w:rPr>
                              <w:rFonts w:ascii="Cambria Math" w:hAnsi="Cambria Math"/>
                              <w:i/>
                              <w:color w:val="4F81BD" w:themeColor="accent1"/>
                              <w:sz w:val="16"/>
                              <w:szCs w:val="16"/>
                              <w:lang w:val="en-US"/>
                            </w:rPr>
                          </m:ctrlPr>
                        </m:dPr>
                        <m:e>
                          <m:r>
                            <w:rPr>
                              <w:rFonts w:ascii="Cambria Math" w:hAnsi="Cambria Math"/>
                              <w:color w:val="4F81BD" w:themeColor="accent1"/>
                              <w:sz w:val="16"/>
                              <w:szCs w:val="16"/>
                              <w:lang w:val="en-US"/>
                            </w:rPr>
                            <m:t>AB1</m:t>
                          </m:r>
                        </m:e>
                      </m:d>
                      <m:r>
                        <w:rPr>
                          <w:rFonts w:ascii="Cambria Math" w:hAnsi="Cambria Math"/>
                          <w:color w:val="4F81BD" w:themeColor="accent1"/>
                          <w:sz w:val="16"/>
                          <w:szCs w:val="16"/>
                          <w:lang w:val="en-US"/>
                        </w:rPr>
                        <m:t>+ …+P(ABk)</m:t>
                      </m:r>
                    </m:oMath>
                  </m:oMathPara>
                </w:p>
                <w:p w:rsidR="007F43E7" w:rsidRPr="007F43E7" w:rsidRDefault="007F43E7" w:rsidP="007F43E7">
                  <w:pPr>
                    <w:spacing w:line="240" w:lineRule="auto"/>
                    <w:ind w:firstLine="0"/>
                    <w:rPr>
                      <w:color w:val="4F81BD" w:themeColor="accent1"/>
                      <w:sz w:val="16"/>
                      <w:szCs w:val="16"/>
                      <w:lang w:val="en-US"/>
                    </w:rPr>
                  </w:pPr>
                  <m:oMathPara>
                    <m:oMath>
                      <m:r>
                        <w:rPr>
                          <w:rFonts w:ascii="Cambria Math" w:hAnsi="Cambria Math"/>
                          <w:color w:val="4F81BD" w:themeColor="accent1"/>
                          <w:sz w:val="16"/>
                          <w:szCs w:val="16"/>
                          <w:lang w:val="en-US"/>
                        </w:rPr>
                        <m:t>P</m:t>
                      </m:r>
                      <m:d>
                        <m:dPr>
                          <m:ctrlPr>
                            <w:rPr>
                              <w:rFonts w:ascii="Cambria Math" w:hAnsi="Cambria Math"/>
                              <w:i/>
                              <w:color w:val="4F81BD" w:themeColor="accent1"/>
                              <w:sz w:val="16"/>
                              <w:szCs w:val="16"/>
                              <w:lang w:val="en-US"/>
                            </w:rPr>
                          </m:ctrlPr>
                        </m:dPr>
                        <m:e>
                          <m:r>
                            <w:rPr>
                              <w:rFonts w:ascii="Cambria Math" w:hAnsi="Cambria Math"/>
                              <w:color w:val="4F81BD" w:themeColor="accent1"/>
                              <w:sz w:val="16"/>
                              <w:szCs w:val="16"/>
                              <w:lang w:val="en-US"/>
                            </w:rPr>
                            <m:t>A</m:t>
                          </m:r>
                        </m:e>
                      </m:d>
                      <m:r>
                        <w:rPr>
                          <w:rFonts w:ascii="Cambria Math" w:hAnsi="Cambria Math"/>
                          <w:color w:val="4F81BD" w:themeColor="accent1"/>
                          <w:sz w:val="16"/>
                          <w:szCs w:val="16"/>
                          <w:lang w:val="en-US"/>
                        </w:rPr>
                        <m:t>= P</m:t>
                      </m:r>
                      <m:d>
                        <m:dPr>
                          <m:ctrlPr>
                            <w:rPr>
                              <w:rFonts w:ascii="Cambria Math" w:hAnsi="Cambria Math"/>
                              <w:i/>
                              <w:color w:val="4F81BD" w:themeColor="accent1"/>
                              <w:sz w:val="16"/>
                              <w:szCs w:val="16"/>
                              <w:lang w:val="en-US"/>
                            </w:rPr>
                          </m:ctrlPr>
                        </m:dPr>
                        <m:e>
                          <m:r>
                            <w:rPr>
                              <w:rFonts w:ascii="Cambria Math" w:hAnsi="Cambria Math"/>
                              <w:color w:val="4F81BD" w:themeColor="accent1"/>
                              <w:sz w:val="16"/>
                              <w:szCs w:val="16"/>
                              <w:lang w:val="en-US"/>
                            </w:rPr>
                            <m:t>B1</m:t>
                          </m:r>
                        </m:e>
                      </m:d>
                      <m:r>
                        <w:rPr>
                          <w:rFonts w:ascii="Cambria Math" w:hAnsi="Cambria Math"/>
                          <w:color w:val="4F81BD" w:themeColor="accent1"/>
                          <w:sz w:val="16"/>
                          <w:szCs w:val="16"/>
                          <w:lang w:val="en-US"/>
                        </w:rPr>
                        <m:t>P</m:t>
                      </m:r>
                      <m:d>
                        <m:dPr>
                          <m:ctrlPr>
                            <w:rPr>
                              <w:rFonts w:ascii="Cambria Math" w:hAnsi="Cambria Math"/>
                              <w:i/>
                              <w:color w:val="4F81BD" w:themeColor="accent1"/>
                              <w:sz w:val="16"/>
                              <w:szCs w:val="16"/>
                              <w:lang w:val="en-US"/>
                            </w:rPr>
                          </m:ctrlPr>
                        </m:dPr>
                        <m:e>
                          <m:r>
                            <w:rPr>
                              <w:rFonts w:ascii="Cambria Math" w:hAnsi="Cambria Math"/>
                              <w:color w:val="4F81BD" w:themeColor="accent1"/>
                              <w:sz w:val="16"/>
                              <w:szCs w:val="16"/>
                              <w:lang w:val="en-US"/>
                            </w:rPr>
                            <m:t>A</m:t>
                          </m:r>
                        </m:e>
                        <m:e>
                          <m:r>
                            <w:rPr>
                              <w:rFonts w:ascii="Cambria Math" w:hAnsi="Cambria Math"/>
                              <w:color w:val="4F81BD" w:themeColor="accent1"/>
                              <w:sz w:val="16"/>
                              <w:szCs w:val="16"/>
                              <w:lang w:val="en-US"/>
                            </w:rPr>
                            <m:t>B1</m:t>
                          </m:r>
                        </m:e>
                      </m:d>
                      <m:r>
                        <w:rPr>
                          <w:rFonts w:ascii="Cambria Math" w:hAnsi="Cambria Math"/>
                          <w:color w:val="4F81BD" w:themeColor="accent1"/>
                          <w:sz w:val="16"/>
                          <w:szCs w:val="16"/>
                          <w:lang w:val="en-US"/>
                        </w:rPr>
                        <m:t>+ …+P</m:t>
                      </m:r>
                      <m:d>
                        <m:dPr>
                          <m:ctrlPr>
                            <w:rPr>
                              <w:rFonts w:ascii="Cambria Math" w:hAnsi="Cambria Math"/>
                              <w:i/>
                              <w:color w:val="4F81BD" w:themeColor="accent1"/>
                              <w:sz w:val="16"/>
                              <w:szCs w:val="16"/>
                              <w:lang w:val="en-US"/>
                            </w:rPr>
                          </m:ctrlPr>
                        </m:dPr>
                        <m:e>
                          <m:r>
                            <w:rPr>
                              <w:rFonts w:ascii="Cambria Math" w:hAnsi="Cambria Math"/>
                              <w:color w:val="4F81BD" w:themeColor="accent1"/>
                              <w:sz w:val="16"/>
                              <w:szCs w:val="16"/>
                              <w:lang w:val="en-US"/>
                            </w:rPr>
                            <m:t>Bk</m:t>
                          </m:r>
                        </m:e>
                      </m:d>
                      <m:r>
                        <w:rPr>
                          <w:rFonts w:ascii="Cambria Math" w:hAnsi="Cambria Math"/>
                          <w:color w:val="4F81BD" w:themeColor="accent1"/>
                          <w:sz w:val="16"/>
                          <w:szCs w:val="16"/>
                          <w:lang w:val="en-US"/>
                        </w:rPr>
                        <m:t>P(A|Bk)</m:t>
                      </m:r>
                    </m:oMath>
                  </m:oMathPara>
                </w:p>
              </w:txbxContent>
            </v:textbox>
            <w10:wrap type="square" anchorx="margin" anchory="margin"/>
          </v:rect>
        </w:pict>
      </w:r>
    </w:p>
    <w:p w:rsidR="001167D6" w:rsidRPr="007F43E7" w:rsidRDefault="001167D6" w:rsidP="001167D6">
      <w:pPr>
        <w:spacing w:line="240" w:lineRule="auto"/>
        <w:ind w:firstLine="0"/>
        <w:rPr>
          <w:rFonts w:eastAsiaTheme="minorEastAsia"/>
          <w:sz w:val="20"/>
          <w:szCs w:val="20"/>
        </w:rPr>
      </w:pPr>
      <m:oMathPara>
        <m:oMathParaPr>
          <m:jc m:val="left"/>
        </m:oMathParaPr>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40:0</m:t>
              </m:r>
            </m:e>
          </m:d>
          <m:r>
            <w:rPr>
              <w:rFonts w:ascii="Cambria Math" w:hAnsi="Cambria Math"/>
              <w:sz w:val="20"/>
              <w:szCs w:val="20"/>
            </w:rPr>
            <m:t>= 0,6∙0,6∙0,6=0,2</m:t>
          </m:r>
          <m:r>
            <w:rPr>
              <w:rFonts w:ascii="Cambria Math" w:hAnsi="Cambria Math"/>
              <w:sz w:val="20"/>
              <w:szCs w:val="20"/>
            </w:rPr>
            <m:t>2</m:t>
          </m:r>
        </m:oMath>
      </m:oMathPara>
    </w:p>
    <w:p w:rsidR="001167D6" w:rsidRPr="007F43E7" w:rsidRDefault="001167D6" w:rsidP="001167D6">
      <w:pPr>
        <w:spacing w:line="240" w:lineRule="auto"/>
        <w:ind w:firstLine="0"/>
        <w:rPr>
          <w:rFonts w:eastAsiaTheme="minorEastAsia"/>
          <w:sz w:val="20"/>
          <w:szCs w:val="20"/>
        </w:rPr>
      </w:pPr>
      <m:oMathPara>
        <m:oMathParaPr>
          <m:jc m:val="left"/>
        </m:oMathParaPr>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0:40</m:t>
              </m:r>
            </m:e>
          </m:d>
          <m:r>
            <w:rPr>
              <w:rFonts w:ascii="Cambria Math" w:eastAsiaTheme="minorEastAsia" w:hAnsi="Cambria Math"/>
              <w:sz w:val="20"/>
              <w:szCs w:val="20"/>
            </w:rPr>
            <m:t>= 0,0</m:t>
          </m:r>
          <m:r>
            <w:rPr>
              <w:rFonts w:ascii="Cambria Math" w:eastAsiaTheme="minorEastAsia" w:hAnsi="Cambria Math"/>
              <w:sz w:val="20"/>
              <w:szCs w:val="20"/>
            </w:rPr>
            <m:t>6</m:t>
          </m:r>
        </m:oMath>
      </m:oMathPara>
    </w:p>
    <w:p w:rsidR="001167D6" w:rsidRPr="007F43E7" w:rsidRDefault="007F43E7" w:rsidP="001167D6">
      <w:pPr>
        <w:spacing w:line="240" w:lineRule="auto"/>
        <w:ind w:firstLine="0"/>
        <w:rPr>
          <w:rFonts w:eastAsiaTheme="minorEastAsia"/>
          <w:sz w:val="20"/>
          <w:szCs w:val="20"/>
        </w:rPr>
      </w:pPr>
      <m:oMathPara>
        <m:oMathParaPr>
          <m:jc m:val="left"/>
        </m:oMathParaPr>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30:15</m:t>
              </m:r>
            </m:e>
          </m:d>
          <m:r>
            <w:rPr>
              <w:rFonts w:ascii="Cambria Math" w:eastAsiaTheme="minorEastAsia" w:hAnsi="Cambria Math"/>
              <w:sz w:val="20"/>
              <w:szCs w:val="20"/>
            </w:rPr>
            <m:t>= P</m:t>
          </m:r>
          <m:d>
            <m:dPr>
              <m:ctrlPr>
                <w:rPr>
                  <w:rFonts w:ascii="Cambria Math" w:eastAsiaTheme="minorEastAsia" w:hAnsi="Cambria Math"/>
                  <w:i/>
                  <w:sz w:val="20"/>
                  <w:szCs w:val="20"/>
                </w:rPr>
              </m:ctrlPr>
            </m:dPr>
            <m:e>
              <m:r>
                <w:rPr>
                  <w:rFonts w:ascii="Cambria Math" w:eastAsiaTheme="minorEastAsia" w:hAnsi="Cambria Math"/>
                  <w:sz w:val="20"/>
                  <w:szCs w:val="20"/>
                </w:rPr>
                <m:t>30:0</m:t>
              </m:r>
            </m:e>
          </m:d>
          <m:r>
            <w:rPr>
              <w:rFonts w:ascii="Cambria Math" w:eastAsiaTheme="minorEastAsia" w:hAnsi="Cambria Math"/>
              <w:sz w:val="20"/>
              <w:szCs w:val="20"/>
            </w:rPr>
            <m:t>∙0,4+P</m:t>
          </m:r>
          <m:d>
            <m:dPr>
              <m:ctrlPr>
                <w:rPr>
                  <w:rFonts w:ascii="Cambria Math" w:eastAsiaTheme="minorEastAsia" w:hAnsi="Cambria Math"/>
                  <w:i/>
                  <w:sz w:val="20"/>
                  <w:szCs w:val="20"/>
                </w:rPr>
              </m:ctrlPr>
            </m:dPr>
            <m:e>
              <m:r>
                <w:rPr>
                  <w:rFonts w:ascii="Cambria Math" w:eastAsiaTheme="minorEastAsia" w:hAnsi="Cambria Math"/>
                  <w:sz w:val="20"/>
                  <w:szCs w:val="20"/>
                </w:rPr>
                <m:t>15:15</m:t>
              </m:r>
            </m:e>
          </m:d>
          <m:r>
            <w:rPr>
              <w:rFonts w:ascii="Cambria Math" w:eastAsiaTheme="minorEastAsia" w:hAnsi="Cambria Math"/>
              <w:sz w:val="20"/>
              <w:szCs w:val="20"/>
            </w:rPr>
            <m:t>∙0,6=0,4</m:t>
          </m:r>
          <m:r>
            <w:rPr>
              <w:rFonts w:ascii="Cambria Math" w:eastAsiaTheme="minorEastAsia" w:hAnsi="Cambria Math"/>
              <w:sz w:val="20"/>
              <w:szCs w:val="20"/>
            </w:rPr>
            <m:t>3</m:t>
          </m:r>
        </m:oMath>
      </m:oMathPara>
    </w:p>
    <w:p w:rsidR="007F43E7" w:rsidRPr="007F43E7" w:rsidRDefault="007F43E7" w:rsidP="001167D6">
      <w:pPr>
        <w:spacing w:line="240" w:lineRule="auto"/>
        <w:ind w:firstLine="0"/>
        <w:rPr>
          <w:rFonts w:eastAsiaTheme="minorEastAsia"/>
          <w:sz w:val="20"/>
          <w:szCs w:val="20"/>
        </w:rPr>
      </w:pPr>
      <m:oMathPara>
        <m:oMathParaPr>
          <m:jc m:val="left"/>
        </m:oMathParaPr>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15:30</m:t>
              </m:r>
            </m:e>
          </m:d>
          <m:r>
            <w:rPr>
              <w:rFonts w:ascii="Cambria Math" w:eastAsiaTheme="minorEastAsia" w:hAnsi="Cambria Math"/>
              <w:sz w:val="20"/>
              <w:szCs w:val="20"/>
            </w:rPr>
            <m:t>=0,29</m:t>
          </m:r>
        </m:oMath>
      </m:oMathPara>
    </w:p>
    <w:p w:rsidR="001167D6" w:rsidRDefault="001167D6" w:rsidP="001167D6">
      <w:pPr>
        <w:spacing w:line="240" w:lineRule="auto"/>
        <w:ind w:firstLine="0"/>
        <w:rPr>
          <w:sz w:val="24"/>
          <w:szCs w:val="24"/>
        </w:rPr>
      </w:pPr>
    </w:p>
    <w:p w:rsidR="007F43E7" w:rsidRDefault="00332A53" w:rsidP="001167D6">
      <w:pPr>
        <w:spacing w:line="240" w:lineRule="auto"/>
        <w:ind w:firstLine="0"/>
        <w:rPr>
          <w:sz w:val="24"/>
          <w:szCs w:val="24"/>
        </w:rPr>
      </w:pPr>
      <w:r>
        <w:rPr>
          <w:sz w:val="24"/>
          <w:szCs w:val="24"/>
        </w:rPr>
        <w:t>Nach 4 oder 5 gespielten Bällen:</w:t>
      </w:r>
    </w:p>
    <w:p w:rsidR="00332A53" w:rsidRDefault="00332A53" w:rsidP="00332A53">
      <w:pPr>
        <w:spacing w:line="240" w:lineRule="auto"/>
        <w:ind w:firstLine="0"/>
        <w:jc w:val="both"/>
        <w:rPr>
          <w:oMath/>
          <w:rFonts w:ascii="Cambria Math" w:hAnsi="Cambria Math"/>
          <w:sz w:val="20"/>
          <w:szCs w:val="20"/>
        </w:rPr>
        <w:sectPr w:rsidR="00332A53" w:rsidSect="00B40FEA">
          <w:footerReference w:type="default" r:id="rId9"/>
          <w:pgSz w:w="11906" w:h="16838"/>
          <w:pgMar w:top="1417" w:right="1417" w:bottom="1134" w:left="1417" w:header="708" w:footer="708" w:gutter="0"/>
          <w:cols w:space="708"/>
          <w:titlePg/>
          <w:docGrid w:linePitch="360"/>
        </w:sectPr>
      </w:pPr>
    </w:p>
    <w:p w:rsidR="00332A53" w:rsidRPr="00332A53" w:rsidRDefault="00332A53" w:rsidP="00332A53">
      <w:pPr>
        <w:spacing w:line="240" w:lineRule="auto"/>
        <w:ind w:firstLine="0"/>
        <w:jc w:val="both"/>
        <w:rPr>
          <w:rFonts w:eastAsiaTheme="minorEastAsia"/>
          <w:sz w:val="20"/>
          <w:szCs w:val="20"/>
        </w:rPr>
      </w:pPr>
      <m:oMath>
        <m:r>
          <w:rPr>
            <w:rFonts w:ascii="Cambria Math" w:hAnsi="Cambria Math"/>
            <w:sz w:val="20"/>
            <w:szCs w:val="20"/>
          </w:rPr>
          <w:lastRenderedPageBreak/>
          <m:t>P</m:t>
        </m:r>
        <m:d>
          <m:dPr>
            <m:ctrlPr>
              <w:rPr>
                <w:rFonts w:ascii="Cambria Math" w:hAnsi="Cambria Math"/>
                <w:i/>
                <w:sz w:val="20"/>
                <w:szCs w:val="20"/>
              </w:rPr>
            </m:ctrlPr>
          </m:dPr>
          <m:e>
            <m:r>
              <w:rPr>
                <w:rFonts w:ascii="Cambria Math" w:hAnsi="Cambria Math"/>
                <w:sz w:val="20"/>
                <w:szCs w:val="20"/>
              </w:rPr>
              <m:t>Spiel ICH</m:t>
            </m:r>
          </m:e>
        </m:d>
        <m:r>
          <w:rPr>
            <w:rFonts w:ascii="Cambria Math" w:hAnsi="Cambria Math"/>
            <w:sz w:val="20"/>
            <w:szCs w:val="20"/>
          </w:rPr>
          <m:t>= 0,13</m:t>
        </m:r>
      </m:oMath>
      <w:r>
        <w:rPr>
          <w:rFonts w:eastAsiaTheme="minorEastAsia"/>
          <w:sz w:val="20"/>
          <w:szCs w:val="20"/>
        </w:rPr>
        <w:tab/>
      </w:r>
      <w:r>
        <w:rPr>
          <w:rFonts w:eastAsiaTheme="minorEastAsia"/>
          <w:sz w:val="20"/>
          <w:szCs w:val="20"/>
        </w:rPr>
        <w:tab/>
      </w:r>
    </w:p>
    <w:p w:rsidR="00332A53" w:rsidRPr="00332A53" w:rsidRDefault="00332A53" w:rsidP="00332A53">
      <w:pPr>
        <w:spacing w:line="240" w:lineRule="auto"/>
        <w:ind w:firstLine="0"/>
        <w:jc w:val="both"/>
        <w:rPr>
          <w:rFonts w:eastAsiaTheme="minorEastAsia"/>
          <w:sz w:val="20"/>
          <w:szCs w:val="20"/>
        </w:rPr>
      </w:pPr>
      <m:oMathPara>
        <m:oMathParaPr>
          <m:jc m:val="left"/>
        </m:oMathParaPr>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40:15</m:t>
              </m:r>
            </m:e>
          </m:d>
          <m:r>
            <w:rPr>
              <w:rFonts w:ascii="Cambria Math" w:eastAsiaTheme="minorEastAsia" w:hAnsi="Cambria Math"/>
              <w:sz w:val="20"/>
              <w:szCs w:val="20"/>
            </w:rPr>
            <m:t>= 0,3</m:t>
          </m:r>
          <m:r>
            <w:rPr>
              <w:rFonts w:ascii="Cambria Math" w:eastAsiaTheme="minorEastAsia" w:hAnsi="Cambria Math"/>
              <w:sz w:val="20"/>
              <w:szCs w:val="20"/>
            </w:rPr>
            <m:t>9</m:t>
          </m:r>
        </m:oMath>
      </m:oMathPara>
    </w:p>
    <w:p w:rsidR="00332A53" w:rsidRPr="00332A53" w:rsidRDefault="00332A53" w:rsidP="00332A53">
      <w:pPr>
        <w:spacing w:line="240" w:lineRule="auto"/>
        <w:ind w:firstLine="0"/>
        <w:jc w:val="both"/>
        <w:rPr>
          <w:rFonts w:eastAsiaTheme="minorEastAsia"/>
          <w:sz w:val="20"/>
          <w:szCs w:val="20"/>
        </w:rPr>
      </w:pPr>
      <m:oMathPara>
        <m:oMathParaPr>
          <m:jc m:val="left"/>
        </m:oMathParaPr>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30:30</m:t>
              </m:r>
            </m:e>
          </m:d>
          <m:r>
            <w:rPr>
              <w:rFonts w:ascii="Cambria Math" w:eastAsiaTheme="minorEastAsia" w:hAnsi="Cambria Math"/>
              <w:sz w:val="20"/>
              <w:szCs w:val="20"/>
            </w:rPr>
            <m:t>= 0,3</m:t>
          </m:r>
          <m:r>
            <w:rPr>
              <w:rFonts w:ascii="Cambria Math" w:eastAsiaTheme="minorEastAsia" w:hAnsi="Cambria Math"/>
              <w:sz w:val="20"/>
              <w:szCs w:val="20"/>
            </w:rPr>
            <m:t>5</m:t>
          </m:r>
        </m:oMath>
      </m:oMathPara>
    </w:p>
    <w:p w:rsidR="00332A53" w:rsidRPr="00332A53" w:rsidRDefault="00332A53" w:rsidP="00332A53">
      <w:pPr>
        <w:spacing w:line="240" w:lineRule="auto"/>
        <w:ind w:firstLine="0"/>
        <w:jc w:val="both"/>
        <w:rPr>
          <w:rFonts w:eastAsiaTheme="minorEastAsia"/>
          <w:sz w:val="20"/>
          <w:szCs w:val="20"/>
        </w:rPr>
      </w:pPr>
      <m:oMathPara>
        <m:oMathParaPr>
          <m:jc m:val="left"/>
        </m:oMathParaPr>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15:40</m:t>
              </m:r>
            </m:e>
          </m:d>
          <m:r>
            <w:rPr>
              <w:rFonts w:ascii="Cambria Math" w:eastAsiaTheme="minorEastAsia" w:hAnsi="Cambria Math"/>
              <w:sz w:val="20"/>
              <w:szCs w:val="20"/>
            </w:rPr>
            <m:t>= 0,1</m:t>
          </m:r>
          <m:r>
            <w:rPr>
              <w:rFonts w:ascii="Cambria Math" w:eastAsiaTheme="minorEastAsia" w:hAnsi="Cambria Math"/>
              <w:sz w:val="20"/>
              <w:szCs w:val="20"/>
            </w:rPr>
            <m:t>5</m:t>
          </m:r>
        </m:oMath>
      </m:oMathPara>
    </w:p>
    <w:p w:rsidR="00332A53" w:rsidRDefault="00332A53" w:rsidP="00332A53">
      <w:pPr>
        <w:spacing w:line="240" w:lineRule="auto"/>
        <w:ind w:firstLine="0"/>
        <w:jc w:val="both"/>
        <w:rPr>
          <w:rFonts w:eastAsiaTheme="minorEastAsia"/>
          <w:sz w:val="20"/>
          <w:szCs w:val="20"/>
        </w:rPr>
      </w:pPr>
      <m:oMathPara>
        <m:oMathParaPr>
          <m:jc m:val="left"/>
        </m:oMathParaPr>
        <m:oMath>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Spiel DU</m:t>
              </m:r>
            </m:e>
          </m:d>
          <m:r>
            <w:rPr>
              <w:rFonts w:ascii="Cambria Math" w:eastAsiaTheme="minorEastAsia" w:hAnsi="Cambria Math"/>
              <w:sz w:val="20"/>
              <w:szCs w:val="20"/>
            </w:rPr>
            <m:t>= 0,0</m:t>
          </m:r>
          <m:r>
            <w:rPr>
              <w:rFonts w:ascii="Cambria Math" w:eastAsiaTheme="minorEastAsia" w:hAnsi="Cambria Math"/>
              <w:sz w:val="20"/>
              <w:szCs w:val="20"/>
            </w:rPr>
            <m:t>2</m:t>
          </m:r>
        </m:oMath>
      </m:oMathPara>
    </w:p>
    <w:p w:rsidR="00332A53" w:rsidRPr="00332A53" w:rsidRDefault="00332A53" w:rsidP="00332A53">
      <w:pPr>
        <w:spacing w:line="240" w:lineRule="auto"/>
        <w:ind w:firstLine="0"/>
        <w:jc w:val="both"/>
        <w:rPr>
          <w:rFonts w:eastAsiaTheme="minorEastAsia"/>
          <w:sz w:val="20"/>
          <w:szCs w:val="20"/>
        </w:rPr>
      </w:pPr>
      <m:oMathPara>
        <m:oMathParaPr>
          <m:jc m:val="left"/>
        </m:oMathParaP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1</m:t>
              </m:r>
            </m:sub>
            <m:sup>
              <m:r>
                <w:rPr>
                  <w:rFonts w:ascii="Cambria Math" w:eastAsiaTheme="minorEastAsia" w:hAnsi="Cambria Math"/>
                  <w:sz w:val="20"/>
                  <w:szCs w:val="20"/>
                </w:rPr>
                <m:t>0</m:t>
              </m:r>
            </m:sup>
          </m:sSubSup>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Spiel ICH</m:t>
              </m:r>
            </m:e>
          </m:d>
          <m:r>
            <w:rPr>
              <w:rFonts w:ascii="Cambria Math" w:eastAsiaTheme="minorEastAsia" w:hAnsi="Cambria Math"/>
              <w:sz w:val="20"/>
              <w:szCs w:val="20"/>
            </w:rPr>
            <m:t>= 0,33</m:t>
          </m:r>
        </m:oMath>
      </m:oMathPara>
    </w:p>
    <w:p w:rsidR="00332A53" w:rsidRPr="00332A53" w:rsidRDefault="00332A53" w:rsidP="00332A53">
      <w:pPr>
        <w:spacing w:line="240" w:lineRule="auto"/>
        <w:ind w:firstLine="0"/>
        <w:jc w:val="both"/>
        <w:rPr>
          <w:rFonts w:eastAsiaTheme="minorEastAsia"/>
          <w:sz w:val="20"/>
          <w:szCs w:val="20"/>
        </w:rPr>
      </w:pPr>
      <m:oMathPara>
        <m:oMathParaPr>
          <m:jc m:val="left"/>
        </m:oMathParaP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2</m:t>
              </m:r>
            </m:sub>
            <m:sup>
              <m:r>
                <w:rPr>
                  <w:rFonts w:ascii="Cambria Math" w:eastAsiaTheme="minorEastAsia" w:hAnsi="Cambria Math"/>
                  <w:sz w:val="20"/>
                  <w:szCs w:val="20"/>
                </w:rPr>
                <m:t>0</m:t>
              </m:r>
            </m:sup>
          </m:sSubSup>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Vorteil ICH</m:t>
              </m:r>
            </m:e>
          </m:d>
          <m:r>
            <w:rPr>
              <w:rFonts w:ascii="Cambria Math" w:eastAsiaTheme="minorEastAsia" w:hAnsi="Cambria Math"/>
              <w:sz w:val="20"/>
              <w:szCs w:val="20"/>
            </w:rPr>
            <m:t>= 0,15</m:t>
          </m:r>
        </m:oMath>
      </m:oMathPara>
    </w:p>
    <w:p w:rsidR="00332A53" w:rsidRPr="00332A53" w:rsidRDefault="00332A53" w:rsidP="00332A53">
      <w:pPr>
        <w:spacing w:line="240" w:lineRule="auto"/>
        <w:ind w:firstLine="0"/>
        <w:jc w:val="both"/>
        <w:rPr>
          <w:rFonts w:eastAsiaTheme="minorEastAsia"/>
          <w:sz w:val="20"/>
          <w:szCs w:val="20"/>
        </w:rPr>
      </w:pPr>
      <m:oMathPara>
        <m:oMathParaPr>
          <m:jc m:val="left"/>
        </m:oMathParaP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3</m:t>
              </m:r>
            </m:sub>
            <m:sup>
              <m:r>
                <w:rPr>
                  <w:rFonts w:ascii="Cambria Math" w:eastAsiaTheme="minorEastAsia" w:hAnsi="Cambria Math"/>
                  <w:sz w:val="20"/>
                  <w:szCs w:val="20"/>
                </w:rPr>
                <m:t>0</m:t>
              </m:r>
            </m:sup>
          </m:sSubSup>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Einstand</m:t>
              </m:r>
            </m:e>
          </m:d>
          <m:r>
            <w:rPr>
              <w:rFonts w:ascii="Cambria Math" w:eastAsiaTheme="minorEastAsia" w:hAnsi="Cambria Math"/>
              <w:sz w:val="20"/>
              <w:szCs w:val="20"/>
            </w:rPr>
            <m:t>= 0,33</m:t>
          </m:r>
        </m:oMath>
      </m:oMathPara>
    </w:p>
    <w:p w:rsidR="00332A53" w:rsidRPr="00332A53" w:rsidRDefault="00332A53" w:rsidP="00332A53">
      <w:pPr>
        <w:spacing w:line="240" w:lineRule="auto"/>
        <w:ind w:firstLine="0"/>
        <w:jc w:val="both"/>
        <w:rPr>
          <w:rFonts w:eastAsiaTheme="minorEastAsia"/>
          <w:sz w:val="20"/>
          <w:szCs w:val="20"/>
        </w:rPr>
      </w:pPr>
      <m:oMathPara>
        <m:oMathParaPr>
          <m:jc m:val="left"/>
        </m:oMathParaP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4</m:t>
              </m:r>
            </m:sub>
            <m:sup>
              <m:r>
                <w:rPr>
                  <w:rFonts w:ascii="Cambria Math" w:eastAsiaTheme="minorEastAsia" w:hAnsi="Cambria Math"/>
                  <w:sz w:val="20"/>
                  <w:szCs w:val="20"/>
                </w:rPr>
                <m:t>0</m:t>
              </m:r>
            </m:sup>
          </m:sSubSup>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Vorteil DU</m:t>
              </m:r>
            </m:e>
          </m:d>
          <m:r>
            <w:rPr>
              <w:rFonts w:ascii="Cambria Math" w:eastAsiaTheme="minorEastAsia" w:hAnsi="Cambria Math"/>
              <w:sz w:val="20"/>
              <w:szCs w:val="20"/>
            </w:rPr>
            <m:t>= 0,10</m:t>
          </m:r>
        </m:oMath>
      </m:oMathPara>
    </w:p>
    <w:p w:rsidR="00332A53" w:rsidRPr="00332A53" w:rsidRDefault="00332A53" w:rsidP="00332A53">
      <w:pPr>
        <w:spacing w:line="240" w:lineRule="auto"/>
        <w:ind w:firstLine="0"/>
        <w:jc w:val="both"/>
        <w:rPr>
          <w:rFonts w:eastAsiaTheme="minorEastAsia"/>
          <w:sz w:val="20"/>
          <w:szCs w:val="20"/>
        </w:rPr>
      </w:pPr>
      <m:oMathPara>
        <m:oMathParaPr>
          <m:jc m:val="left"/>
        </m:oMathParaP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5</m:t>
              </m:r>
            </m:sub>
            <m:sup>
              <m:r>
                <w:rPr>
                  <w:rFonts w:ascii="Cambria Math" w:eastAsiaTheme="minorEastAsia" w:hAnsi="Cambria Math"/>
                  <w:sz w:val="20"/>
                  <w:szCs w:val="20"/>
                </w:rPr>
                <m:t>0</m:t>
              </m:r>
            </m:sup>
          </m:sSubSup>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Spiel DU</m:t>
              </m:r>
            </m:e>
          </m:d>
          <m:r>
            <w:rPr>
              <w:rFonts w:ascii="Cambria Math" w:eastAsiaTheme="minorEastAsia" w:hAnsi="Cambria Math"/>
              <w:sz w:val="20"/>
              <w:szCs w:val="20"/>
            </w:rPr>
            <m:t>= 0,09</m:t>
          </m:r>
        </m:oMath>
      </m:oMathPara>
    </w:p>
    <w:p w:rsidR="00332A53" w:rsidRDefault="00332A53" w:rsidP="001167D6">
      <w:pPr>
        <w:ind w:firstLine="0"/>
        <w:rPr>
          <w:smallCaps/>
          <w:sz w:val="30"/>
          <w:szCs w:val="30"/>
        </w:rPr>
        <w:sectPr w:rsidR="00332A53" w:rsidSect="00332A53">
          <w:type w:val="continuous"/>
          <w:pgSz w:w="11906" w:h="16838"/>
          <w:pgMar w:top="1417" w:right="1417" w:bottom="1134" w:left="1417" w:header="708" w:footer="708" w:gutter="0"/>
          <w:cols w:num="2" w:space="708"/>
          <w:docGrid w:linePitch="360"/>
        </w:sectPr>
      </w:pPr>
    </w:p>
    <w:p w:rsidR="00CB4381" w:rsidRPr="00CB4381" w:rsidRDefault="00CB4381" w:rsidP="00CB4381">
      <w:pPr>
        <w:spacing w:line="240" w:lineRule="auto"/>
        <w:ind w:firstLine="0"/>
        <w:rPr>
          <w:smallCaps/>
          <w:sz w:val="10"/>
          <w:szCs w:val="10"/>
        </w:rPr>
      </w:pPr>
    </w:p>
    <w:p w:rsidR="00CB4381" w:rsidRDefault="00CB4381" w:rsidP="00CB4381">
      <w:pPr>
        <w:spacing w:line="240" w:lineRule="auto"/>
        <w:ind w:firstLine="0"/>
        <w:rPr>
          <w:sz w:val="24"/>
          <w:szCs w:val="24"/>
        </w:rPr>
      </w:pPr>
      <w:r>
        <w:rPr>
          <w:sz w:val="24"/>
          <w:szCs w:val="24"/>
        </w:rPr>
        <w:t>Zufällige Irrfahrt (innerhalb dreier Zustände) (einfacher: es geht hier um das Spiel um „Vorteil“mich oder für dich</w:t>
      </w:r>
      <w:r w:rsidR="000F2FEC">
        <w:rPr>
          <w:sz w:val="24"/>
          <w:szCs w:val="24"/>
        </w:rPr>
        <w:t>- (</w:t>
      </w:r>
      <w:r>
        <w:rPr>
          <w:sz w:val="24"/>
          <w:szCs w:val="24"/>
        </w:rPr>
        <w:t>Betrachten hierfür die letzte Ze</w:t>
      </w:r>
      <w:r w:rsidR="000F2FEC">
        <w:rPr>
          <w:sz w:val="24"/>
          <w:szCs w:val="24"/>
        </w:rPr>
        <w:t>ile unserer Abbildung gesondert):</w:t>
      </w:r>
    </w:p>
    <w:p w:rsidR="00CB4381" w:rsidRDefault="00D21AFB" w:rsidP="00CB4381">
      <w:pPr>
        <w:spacing w:line="240" w:lineRule="auto"/>
        <w:ind w:firstLine="0"/>
        <w:rPr>
          <w:sz w:val="24"/>
          <w:szCs w:val="24"/>
        </w:rPr>
      </w:pPr>
      <w:r>
        <w:rPr>
          <w:noProof/>
          <w:sz w:val="24"/>
          <w:szCs w:val="24"/>
          <w:lang w:eastAsia="de-D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70.65pt;margin-top:20.2pt;width:119.25pt;height:97.5pt;z-index:251662336"/>
        </w:pict>
      </w:r>
      <w:r>
        <w:rPr>
          <w:noProof/>
          <w:sz w:val="24"/>
          <w:szCs w:val="24"/>
          <w:lang w:eastAsia="de-DE"/>
        </w:rPr>
        <w:drawing>
          <wp:anchor distT="0" distB="0" distL="114300" distR="114300" simplePos="0" relativeHeight="251661312" behindDoc="0" locked="0" layoutInCell="1" allowOverlap="1">
            <wp:simplePos x="0" y="0"/>
            <wp:positionH relativeFrom="column">
              <wp:posOffset>1805305</wp:posOffset>
            </wp:positionH>
            <wp:positionV relativeFrom="paragraph">
              <wp:posOffset>275590</wp:posOffset>
            </wp:positionV>
            <wp:extent cx="1895475" cy="1219200"/>
            <wp:effectExtent l="0" t="0" r="0" b="0"/>
            <wp:wrapNone/>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60273" cy="2505673"/>
                      <a:chOff x="5429256" y="3286124"/>
                      <a:chExt cx="3360273" cy="2505673"/>
                    </a:xfrm>
                  </a:grpSpPr>
                  <a:sp>
                    <a:nvSpPr>
                      <a:cNvPr id="9" name="Rectangle 8"/>
                      <a:cNvSpPr/>
                    </a:nvSpPr>
                    <a:spPr>
                      <a:xfrm>
                        <a:off x="5429256" y="4286256"/>
                        <a:ext cx="538930" cy="369332"/>
                      </a:xfrm>
                      <a:prstGeom prst="rect">
                        <a:avLst/>
                      </a:prstGeom>
                    </a:spPr>
                    <a:txSp>
                      <a:txBody>
                        <a:bodyPr wrap="none">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latin typeface="+mj-lt"/>
                            </a:rPr>
                            <a:t>T =</a:t>
                          </a:r>
                          <a:endParaRPr lang="de-DE" dirty="0">
                            <a:latin typeface="+mj-lt"/>
                          </a:endParaRPr>
                        </a:p>
                      </a:txBody>
                      <a:useSpRect/>
                    </a:txSp>
                  </a:sp>
                  <a:pic>
                    <a:nvPicPr>
                      <a:cNvPr id="4" name="table"/>
                      <a:cNvPicPr>
                        <a:picLocks noChangeAspect="1"/>
                      </a:cNvPicPr>
                    </a:nvPicPr>
                    <a:blipFill>
                      <a:blip r:embed="rId10"/>
                      <a:stretch>
                        <a:fillRect/>
                      </a:stretch>
                    </a:blipFill>
                    <a:spPr>
                      <a:xfrm>
                        <a:off x="6143636" y="3286124"/>
                        <a:ext cx="2645893" cy="2505673"/>
                      </a:xfrm>
                      <a:prstGeom prst="rect">
                        <a:avLst/>
                      </a:prstGeom>
                    </a:spPr>
                  </a:pic>
                </lc:lockedCanvas>
              </a:graphicData>
            </a:graphic>
          </wp:anchor>
        </w:drawing>
      </w:r>
      <w:r w:rsidR="00CB4381">
        <w:rPr>
          <w:sz w:val="24"/>
          <w:szCs w:val="24"/>
        </w:rPr>
        <w:t>Erhalten dabei eine 5x5-Matrix:</w:t>
      </w:r>
    </w:p>
    <w:p w:rsidR="00CB4381" w:rsidRDefault="00CB4381" w:rsidP="00CB4381">
      <w:pPr>
        <w:spacing w:line="240" w:lineRule="auto"/>
        <w:ind w:firstLine="0"/>
        <w:rPr>
          <w:sz w:val="24"/>
          <w:szCs w:val="24"/>
        </w:rPr>
      </w:pPr>
    </w:p>
    <w:p w:rsidR="00CB4381" w:rsidRDefault="00CB4381" w:rsidP="00CB4381">
      <w:pPr>
        <w:spacing w:line="240" w:lineRule="auto"/>
        <w:ind w:firstLine="0"/>
        <w:rPr>
          <w:sz w:val="24"/>
          <w:szCs w:val="24"/>
        </w:rPr>
      </w:pPr>
    </w:p>
    <w:p w:rsidR="00CB4381" w:rsidRDefault="00CB4381" w:rsidP="00CB4381">
      <w:pPr>
        <w:spacing w:line="240" w:lineRule="auto"/>
        <w:ind w:firstLine="0"/>
        <w:rPr>
          <w:sz w:val="24"/>
          <w:szCs w:val="24"/>
        </w:rPr>
      </w:pPr>
    </w:p>
    <w:p w:rsidR="00CB4381" w:rsidRDefault="00CB4381" w:rsidP="00CB4381">
      <w:pPr>
        <w:spacing w:line="240" w:lineRule="auto"/>
        <w:ind w:firstLine="0"/>
        <w:rPr>
          <w:sz w:val="24"/>
          <w:szCs w:val="24"/>
        </w:rPr>
      </w:pPr>
    </w:p>
    <w:p w:rsidR="00D21AFB" w:rsidRDefault="00CB4381" w:rsidP="00CB4381">
      <w:pPr>
        <w:spacing w:line="240" w:lineRule="auto"/>
        <w:ind w:firstLine="0"/>
        <w:rPr>
          <w:sz w:val="24"/>
          <w:szCs w:val="24"/>
        </w:rPr>
      </w:pPr>
      <w:r>
        <w:rPr>
          <w:sz w:val="24"/>
          <w:szCs w:val="24"/>
        </w:rPr>
        <w:t xml:space="preserve">Die Matrix T heißt Übergangsmatrix der Markowschen Kette. </w:t>
      </w:r>
    </w:p>
    <w:p w:rsidR="00676D71" w:rsidRPr="00D21353" w:rsidRDefault="00676D71" w:rsidP="00CB4381">
      <w:pPr>
        <w:spacing w:line="240" w:lineRule="auto"/>
        <w:ind w:firstLine="0"/>
        <w:rPr>
          <w:sz w:val="24"/>
          <w:szCs w:val="24"/>
        </w:rPr>
      </w:pPr>
      <w:r>
        <w:rPr>
          <w:sz w:val="24"/>
          <w:szCs w:val="24"/>
        </w:rPr>
        <w:lastRenderedPageBreak/>
        <w:t xml:space="preserve">Die Wahrscheinlichkeiten der einzelnen Zustände nach dem 5. Ballwechsel fassen wir als Komponenten des Zeilenvektors </w:t>
      </w:r>
    </w:p>
    <w:p w:rsidR="00D21353" w:rsidRDefault="00676D71" w:rsidP="00CB4381">
      <w:pPr>
        <w:spacing w:line="240" w:lineRule="auto"/>
        <w:ind w:firstLine="0"/>
        <w:rPr>
          <w:rFonts w:eastAsiaTheme="minorEastAsia"/>
          <w:sz w:val="20"/>
          <w:szCs w:val="20"/>
        </w:rPr>
      </w:pPr>
      <m:oMath>
        <m:sSup>
          <m:sSupPr>
            <m:ctrlPr>
              <w:rPr>
                <w:rFonts w:ascii="Cambria Math" w:hAnsi="Cambria Math"/>
                <w:i/>
                <w:smallCaps/>
                <w:sz w:val="20"/>
                <w:szCs w:val="20"/>
              </w:rPr>
            </m:ctrlPr>
          </m:sSupPr>
          <m:e>
            <m:r>
              <w:rPr>
                <w:rFonts w:ascii="Cambria Math" w:hAnsi="Cambria Math"/>
                <w:smallCaps/>
                <w:sz w:val="20"/>
                <w:szCs w:val="20"/>
              </w:rPr>
              <m:t>p</m:t>
            </m:r>
          </m:e>
          <m:sup>
            <m:r>
              <w:rPr>
                <w:rFonts w:ascii="Cambria Math" w:hAnsi="Cambria Math"/>
                <w:smallCaps/>
                <w:sz w:val="20"/>
                <w:szCs w:val="20"/>
              </w:rPr>
              <m:t>0</m:t>
            </m:r>
          </m:sup>
        </m:sSup>
        <m:r>
          <w:rPr>
            <w:rFonts w:ascii="Cambria Math" w:hAnsi="Cambria Math"/>
            <w:smallCaps/>
            <w:sz w:val="20"/>
            <w:szCs w:val="20"/>
          </w:rPr>
          <m:t>=(</m:t>
        </m:r>
        <m:sSubSup>
          <m:sSubSupPr>
            <m:ctrlPr>
              <w:rPr>
                <w:rFonts w:ascii="Cambria Math" w:hAnsi="Cambria Math"/>
                <w:i/>
                <w:smallCaps/>
                <w:sz w:val="20"/>
                <w:szCs w:val="20"/>
              </w:rPr>
            </m:ctrlPr>
          </m:sSubSupPr>
          <m:e>
            <m:r>
              <w:rPr>
                <w:rFonts w:ascii="Cambria Math" w:hAnsi="Cambria Math"/>
                <w:smallCaps/>
                <w:sz w:val="20"/>
                <w:szCs w:val="20"/>
              </w:rPr>
              <m:t>p</m:t>
            </m:r>
          </m:e>
          <m:sub>
            <m:r>
              <w:rPr>
                <w:rFonts w:ascii="Cambria Math" w:hAnsi="Cambria Math"/>
                <w:smallCaps/>
                <w:sz w:val="20"/>
                <w:szCs w:val="20"/>
              </w:rPr>
              <m:t>1</m:t>
            </m:r>
          </m:sub>
          <m:sup>
            <m:r>
              <w:rPr>
                <w:rFonts w:ascii="Cambria Math" w:hAnsi="Cambria Math"/>
                <w:smallCaps/>
                <w:sz w:val="20"/>
                <w:szCs w:val="20"/>
              </w:rPr>
              <m:t>0</m:t>
            </m:r>
          </m:sup>
        </m:sSubSup>
        <m:r>
          <w:rPr>
            <w:rFonts w:ascii="Cambria Math" w:hAnsi="Cambria Math"/>
            <w:smallCaps/>
            <w:sz w:val="20"/>
            <w:szCs w:val="20"/>
          </w:rPr>
          <m:t xml:space="preserve">, </m:t>
        </m:r>
        <m:sSubSup>
          <m:sSubSupPr>
            <m:ctrlPr>
              <w:rPr>
                <w:rFonts w:ascii="Cambria Math" w:hAnsi="Cambria Math"/>
                <w:i/>
                <w:smallCaps/>
                <w:sz w:val="20"/>
                <w:szCs w:val="20"/>
              </w:rPr>
            </m:ctrlPr>
          </m:sSubSupPr>
          <m:e>
            <m:r>
              <w:rPr>
                <w:rFonts w:ascii="Cambria Math" w:hAnsi="Cambria Math"/>
                <w:smallCaps/>
                <w:sz w:val="20"/>
                <w:szCs w:val="20"/>
              </w:rPr>
              <m:t>p</m:t>
            </m:r>
          </m:e>
          <m:sub>
            <m:r>
              <w:rPr>
                <w:rFonts w:ascii="Cambria Math" w:hAnsi="Cambria Math"/>
                <w:smallCaps/>
                <w:sz w:val="20"/>
                <w:szCs w:val="20"/>
              </w:rPr>
              <m:t>2</m:t>
            </m:r>
          </m:sub>
          <m:sup>
            <m:r>
              <w:rPr>
                <w:rFonts w:ascii="Cambria Math" w:hAnsi="Cambria Math"/>
                <w:smallCaps/>
                <w:sz w:val="20"/>
                <w:szCs w:val="20"/>
              </w:rPr>
              <m:t>0</m:t>
            </m:r>
          </m:sup>
        </m:sSubSup>
        <m:r>
          <w:rPr>
            <w:rFonts w:ascii="Cambria Math" w:hAnsi="Cambria Math"/>
            <w:smallCaps/>
            <w:sz w:val="20"/>
            <w:szCs w:val="20"/>
          </w:rPr>
          <m:t xml:space="preserve">, </m:t>
        </m:r>
        <m:sSubSup>
          <m:sSubSupPr>
            <m:ctrlPr>
              <w:rPr>
                <w:rFonts w:ascii="Cambria Math" w:hAnsi="Cambria Math"/>
                <w:i/>
                <w:smallCaps/>
                <w:sz w:val="20"/>
                <w:szCs w:val="20"/>
              </w:rPr>
            </m:ctrlPr>
          </m:sSubSupPr>
          <m:e>
            <m:r>
              <w:rPr>
                <w:rFonts w:ascii="Cambria Math" w:hAnsi="Cambria Math"/>
                <w:smallCaps/>
                <w:sz w:val="20"/>
                <w:szCs w:val="20"/>
              </w:rPr>
              <m:t>p</m:t>
            </m:r>
          </m:e>
          <m:sub>
            <m:r>
              <w:rPr>
                <w:rFonts w:ascii="Cambria Math" w:hAnsi="Cambria Math"/>
                <w:smallCaps/>
                <w:sz w:val="20"/>
                <w:szCs w:val="20"/>
              </w:rPr>
              <m:t>3</m:t>
            </m:r>
          </m:sub>
          <m:sup>
            <m:r>
              <w:rPr>
                <w:rFonts w:ascii="Cambria Math" w:hAnsi="Cambria Math"/>
                <w:smallCaps/>
                <w:sz w:val="20"/>
                <w:szCs w:val="20"/>
              </w:rPr>
              <m:t>0</m:t>
            </m:r>
          </m:sup>
        </m:sSubSup>
        <m:r>
          <w:rPr>
            <w:rFonts w:ascii="Cambria Math" w:hAnsi="Cambria Math"/>
            <w:smallCaps/>
            <w:sz w:val="20"/>
            <w:szCs w:val="20"/>
          </w:rPr>
          <m:t xml:space="preserve">, </m:t>
        </m:r>
        <m:sSubSup>
          <m:sSubSupPr>
            <m:ctrlPr>
              <w:rPr>
                <w:rFonts w:ascii="Cambria Math" w:hAnsi="Cambria Math"/>
                <w:i/>
                <w:smallCaps/>
                <w:sz w:val="20"/>
                <w:szCs w:val="20"/>
              </w:rPr>
            </m:ctrlPr>
          </m:sSubSupPr>
          <m:e>
            <m:r>
              <w:rPr>
                <w:rFonts w:ascii="Cambria Math" w:hAnsi="Cambria Math"/>
                <w:smallCaps/>
                <w:sz w:val="20"/>
                <w:szCs w:val="20"/>
              </w:rPr>
              <m:t>p</m:t>
            </m:r>
          </m:e>
          <m:sub>
            <m:r>
              <w:rPr>
                <w:rFonts w:ascii="Cambria Math" w:hAnsi="Cambria Math"/>
                <w:smallCaps/>
                <w:sz w:val="20"/>
                <w:szCs w:val="20"/>
              </w:rPr>
              <m:t>4</m:t>
            </m:r>
          </m:sub>
          <m:sup>
            <m:r>
              <w:rPr>
                <w:rFonts w:ascii="Cambria Math" w:hAnsi="Cambria Math"/>
                <w:smallCaps/>
                <w:sz w:val="20"/>
                <w:szCs w:val="20"/>
              </w:rPr>
              <m:t>0</m:t>
            </m:r>
          </m:sup>
        </m:sSubSup>
        <m:r>
          <w:rPr>
            <w:rFonts w:ascii="Cambria Math" w:hAnsi="Cambria Math"/>
            <w:smallCaps/>
            <w:sz w:val="20"/>
            <w:szCs w:val="20"/>
          </w:rPr>
          <m:t xml:space="preserve">, </m:t>
        </m:r>
        <m:sSubSup>
          <m:sSubSupPr>
            <m:ctrlPr>
              <w:rPr>
                <w:rFonts w:ascii="Cambria Math" w:hAnsi="Cambria Math"/>
                <w:i/>
                <w:smallCaps/>
                <w:sz w:val="20"/>
                <w:szCs w:val="20"/>
              </w:rPr>
            </m:ctrlPr>
          </m:sSubSupPr>
          <m:e>
            <m:r>
              <w:rPr>
                <w:rFonts w:ascii="Cambria Math" w:hAnsi="Cambria Math"/>
                <w:smallCaps/>
                <w:sz w:val="20"/>
                <w:szCs w:val="20"/>
              </w:rPr>
              <m:t>p</m:t>
            </m:r>
          </m:e>
          <m:sub>
            <m:r>
              <w:rPr>
                <w:rFonts w:ascii="Cambria Math" w:hAnsi="Cambria Math"/>
                <w:smallCaps/>
                <w:sz w:val="20"/>
                <w:szCs w:val="20"/>
              </w:rPr>
              <m:t>5</m:t>
            </m:r>
          </m:sub>
          <m:sup>
            <m:r>
              <w:rPr>
                <w:rFonts w:ascii="Cambria Math" w:hAnsi="Cambria Math"/>
                <w:smallCaps/>
                <w:sz w:val="20"/>
                <w:szCs w:val="20"/>
              </w:rPr>
              <m:t>0</m:t>
            </m:r>
          </m:sup>
        </m:sSubSup>
        <m:r>
          <w:rPr>
            <w:rFonts w:ascii="Cambria Math" w:hAnsi="Cambria Math"/>
            <w:smallCaps/>
            <w:sz w:val="20"/>
            <w:szCs w:val="20"/>
          </w:rPr>
          <m:t>)</m:t>
        </m:r>
      </m:oMath>
      <w:r w:rsidR="00D21353">
        <w:rPr>
          <w:rFonts w:eastAsiaTheme="minorEastAsia"/>
          <w:smallCaps/>
          <w:sz w:val="20"/>
          <w:szCs w:val="20"/>
        </w:rPr>
        <w:t xml:space="preserve"> ... </w:t>
      </w:r>
      <w:r w:rsidR="00D21353">
        <w:rPr>
          <w:rFonts w:eastAsiaTheme="minorEastAsia"/>
          <w:sz w:val="20"/>
          <w:szCs w:val="20"/>
        </w:rPr>
        <w:t>Vektor der Anfangswahrscheinlichkeitsverteilung</w:t>
      </w:r>
    </w:p>
    <w:p w:rsidR="00D21353" w:rsidRDefault="00D21353" w:rsidP="00CB4381">
      <w:pPr>
        <w:spacing w:line="240" w:lineRule="auto"/>
        <w:ind w:firstLine="0"/>
        <w:rPr>
          <w:rFonts w:eastAsiaTheme="minorEastAsia"/>
          <w:sz w:val="24"/>
          <w:szCs w:val="24"/>
        </w:rPr>
      </w:pPr>
      <w:r>
        <w:rPr>
          <w:rFonts w:eastAsiaTheme="minorEastAsia"/>
          <w:sz w:val="24"/>
          <w:szCs w:val="24"/>
        </w:rPr>
        <w:t>Gemäß der Formel der totalen Wahrscheinlichkeit</w:t>
      </w:r>
    </w:p>
    <w:p w:rsidR="00D21353" w:rsidRPr="00C3306B" w:rsidRDefault="00D21353" w:rsidP="00CB4381">
      <w:pPr>
        <w:spacing w:line="240" w:lineRule="auto"/>
        <w:ind w:firstLine="0"/>
        <w:rPr>
          <w:rFonts w:eastAsiaTheme="minorEastAsia"/>
          <w:sz w:val="20"/>
          <w:szCs w:val="20"/>
        </w:rPr>
      </w:pPr>
      <m:oMathPara>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3</m:t>
              </m:r>
            </m:sub>
            <m:sup>
              <m:r>
                <w:rPr>
                  <w:rFonts w:ascii="Cambria Math" w:eastAsiaTheme="minorEastAsia" w:hAnsi="Cambria Math"/>
                  <w:sz w:val="20"/>
                  <w:szCs w:val="20"/>
                </w:rPr>
                <m:t>(1)</m:t>
              </m:r>
            </m:sup>
          </m:sSubSup>
          <m:r>
            <w:rPr>
              <w:rFonts w:ascii="Cambria Math" w:eastAsiaTheme="minorEastAsia" w:hAnsi="Cambria Math"/>
              <w:sz w:val="20"/>
              <w:szCs w:val="20"/>
            </w:rPr>
            <m:t>=P</m:t>
          </m:r>
          <m:d>
            <m:dPr>
              <m:ctrlPr>
                <w:rPr>
                  <w:rFonts w:ascii="Cambria Math" w:eastAsiaTheme="minorEastAsia" w:hAnsi="Cambria Math"/>
                  <w:i/>
                  <w:sz w:val="20"/>
                  <w:szCs w:val="20"/>
                </w:rPr>
              </m:ctrlPr>
            </m:dPr>
            <m:e>
              <m:r>
                <w:rPr>
                  <w:rFonts w:ascii="Cambria Math" w:eastAsiaTheme="minorEastAsia" w:hAnsi="Cambria Math"/>
                  <w:sz w:val="20"/>
                  <w:szCs w:val="20"/>
                </w:rPr>
                <m:t>Einstand</m:t>
              </m:r>
            </m:e>
          </m:d>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1</m:t>
              </m:r>
            </m:sub>
            <m:sup>
              <m:r>
                <w:rPr>
                  <w:rFonts w:ascii="Cambria Math" w:eastAsiaTheme="minorEastAsia" w:hAnsi="Cambria Math"/>
                  <w:sz w:val="20"/>
                  <w:szCs w:val="20"/>
                </w:rPr>
                <m:t>0</m:t>
              </m:r>
            </m:sup>
          </m:sSubSup>
          <m:r>
            <w:rPr>
              <w:rFonts w:ascii="Cambria Math" w:eastAsiaTheme="minorEastAsia" w:hAnsi="Cambria Math"/>
              <w:sz w:val="20"/>
              <w:szCs w:val="20"/>
            </w:rPr>
            <m:t xml:space="preserve"> ∙0+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2</m:t>
              </m:r>
            </m:sub>
            <m:sup>
              <m:r>
                <w:rPr>
                  <w:rFonts w:ascii="Cambria Math" w:eastAsiaTheme="minorEastAsia" w:hAnsi="Cambria Math"/>
                  <w:sz w:val="20"/>
                  <w:szCs w:val="20"/>
                </w:rPr>
                <m:t>0</m:t>
              </m:r>
            </m:sup>
          </m:sSubSup>
          <m:r>
            <w:rPr>
              <w:rFonts w:ascii="Cambria Math" w:eastAsiaTheme="minorEastAsia" w:hAnsi="Cambria Math"/>
              <w:sz w:val="20"/>
              <w:szCs w:val="20"/>
            </w:rPr>
            <m:t xml:space="preserve"> ∙0,4+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3</m:t>
              </m:r>
            </m:sub>
            <m:sup>
              <m:r>
                <w:rPr>
                  <w:rFonts w:ascii="Cambria Math" w:eastAsiaTheme="minorEastAsia" w:hAnsi="Cambria Math"/>
                  <w:sz w:val="20"/>
                  <w:szCs w:val="20"/>
                </w:rPr>
                <m:t>0</m:t>
              </m:r>
            </m:sup>
          </m:sSubSup>
          <m:r>
            <w:rPr>
              <w:rFonts w:ascii="Cambria Math" w:eastAsiaTheme="minorEastAsia" w:hAnsi="Cambria Math"/>
              <w:sz w:val="20"/>
              <w:szCs w:val="20"/>
            </w:rPr>
            <m:t xml:space="preserve"> ∙0+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4</m:t>
              </m:r>
            </m:sub>
            <m:sup>
              <m:r>
                <w:rPr>
                  <w:rFonts w:ascii="Cambria Math" w:eastAsiaTheme="minorEastAsia" w:hAnsi="Cambria Math"/>
                  <w:sz w:val="20"/>
                  <w:szCs w:val="20"/>
                </w:rPr>
                <m:t>0</m:t>
              </m:r>
            </m:sup>
          </m:sSubSup>
          <m:r>
            <w:rPr>
              <w:rFonts w:ascii="Cambria Math" w:eastAsiaTheme="minorEastAsia" w:hAnsi="Cambria Math"/>
              <w:sz w:val="20"/>
              <w:szCs w:val="20"/>
            </w:rPr>
            <m:t xml:space="preserve"> ∙0,6+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5</m:t>
              </m:r>
            </m:sub>
            <m:sup>
              <m:r>
                <w:rPr>
                  <w:rFonts w:ascii="Cambria Math" w:eastAsiaTheme="minorEastAsia" w:hAnsi="Cambria Math"/>
                  <w:sz w:val="20"/>
                  <w:szCs w:val="20"/>
                </w:rPr>
                <m:t>0</m:t>
              </m:r>
            </m:sup>
          </m:sSubSup>
          <m:r>
            <w:rPr>
              <w:rFonts w:ascii="Cambria Math" w:eastAsiaTheme="minorEastAsia" w:hAnsi="Cambria Math"/>
              <w:sz w:val="20"/>
              <w:szCs w:val="20"/>
            </w:rPr>
            <m:t xml:space="preserve"> ∙0</m:t>
          </m:r>
        </m:oMath>
      </m:oMathPara>
    </w:p>
    <w:p w:rsidR="00D21353" w:rsidRDefault="00D21353" w:rsidP="00CB4381">
      <w:pPr>
        <w:spacing w:line="240" w:lineRule="auto"/>
        <w:ind w:firstLine="0"/>
        <w:rPr>
          <w:rFonts w:eastAsiaTheme="minorEastAsia"/>
          <w:sz w:val="24"/>
          <w:szCs w:val="24"/>
        </w:rPr>
      </w:pPr>
      <w:r>
        <w:rPr>
          <w:rFonts w:eastAsiaTheme="minorEastAsia"/>
          <w:sz w:val="24"/>
          <w:szCs w:val="24"/>
        </w:rPr>
        <w:t>Wenn man sich nun das gleiche für die restlichen 4 Zustände überlegt, stellt man fest, dass man nach dem ersten Ballwechsel die Wahrscheinlichkeiten der neu entstehenden Zustände als entsprechende Komponenten des Vektors</w:t>
      </w:r>
    </w:p>
    <w:p w:rsidR="00D21353" w:rsidRPr="00C3306B" w:rsidRDefault="00D21353" w:rsidP="00CB4381">
      <w:pPr>
        <w:spacing w:line="240" w:lineRule="auto"/>
        <w:ind w:firstLine="0"/>
        <w:rPr>
          <w:rFonts w:eastAsiaTheme="minorEastAsia"/>
          <w:sz w:val="20"/>
          <w:szCs w:val="20"/>
        </w:rPr>
      </w:pPr>
      <m:oMathPara>
        <m:oMath>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0</m:t>
              </m:r>
            </m:sup>
          </m:sSup>
          <m:r>
            <w:rPr>
              <w:rFonts w:ascii="Cambria Math" w:eastAsiaTheme="minorEastAsia" w:hAnsi="Cambria Math"/>
              <w:sz w:val="20"/>
              <w:szCs w:val="20"/>
            </w:rPr>
            <m:t xml:space="preserve">T= </m:t>
          </m:r>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(1)</m:t>
              </m:r>
            </m:sup>
          </m:sSup>
          <m:r>
            <w:rPr>
              <w:rFonts w:ascii="Cambria Math" w:eastAsiaTheme="minorEastAsia" w:hAnsi="Cambria Math"/>
              <w:sz w:val="20"/>
              <w:szCs w:val="20"/>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1</m:t>
              </m:r>
            </m:sub>
            <m:sup>
              <m:r>
                <w:rPr>
                  <w:rFonts w:ascii="Cambria Math" w:eastAsiaTheme="minorEastAsia" w:hAnsi="Cambria Math"/>
                  <w:sz w:val="20"/>
                  <w:szCs w:val="20"/>
                </w:rPr>
                <m:t>(1)</m:t>
              </m:r>
            </m:sup>
          </m:sSubSup>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2</m:t>
              </m:r>
            </m:sub>
            <m:sup>
              <m:r>
                <w:rPr>
                  <w:rFonts w:ascii="Cambria Math" w:eastAsiaTheme="minorEastAsia" w:hAnsi="Cambria Math"/>
                  <w:sz w:val="20"/>
                  <w:szCs w:val="20"/>
                </w:rPr>
                <m:t>(1)</m:t>
              </m:r>
            </m:sup>
          </m:sSubSup>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3</m:t>
              </m:r>
            </m:sub>
            <m:sup>
              <m:r>
                <w:rPr>
                  <w:rFonts w:ascii="Cambria Math" w:eastAsiaTheme="minorEastAsia" w:hAnsi="Cambria Math"/>
                  <w:sz w:val="20"/>
                  <w:szCs w:val="20"/>
                </w:rPr>
                <m:t>(1)</m:t>
              </m:r>
            </m:sup>
          </m:sSubSup>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4</m:t>
              </m:r>
            </m:sub>
            <m:sup>
              <m:r>
                <w:rPr>
                  <w:rFonts w:ascii="Cambria Math" w:eastAsiaTheme="minorEastAsia" w:hAnsi="Cambria Math"/>
                  <w:sz w:val="20"/>
                  <w:szCs w:val="20"/>
                </w:rPr>
                <m:t>(1)</m:t>
              </m:r>
            </m:sup>
          </m:sSubSup>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5</m:t>
              </m:r>
            </m:sub>
            <m:sup>
              <m:r>
                <w:rPr>
                  <w:rFonts w:ascii="Cambria Math" w:eastAsiaTheme="minorEastAsia" w:hAnsi="Cambria Math"/>
                  <w:sz w:val="20"/>
                  <w:szCs w:val="20"/>
                </w:rPr>
                <m:t>(1)</m:t>
              </m:r>
            </m:sup>
          </m:sSubSup>
          <m:r>
            <w:rPr>
              <w:rFonts w:ascii="Cambria Math" w:eastAsiaTheme="minorEastAsia" w:hAnsi="Cambria Math"/>
              <w:sz w:val="20"/>
              <w:szCs w:val="20"/>
            </w:rPr>
            <m:t>)</m:t>
          </m:r>
        </m:oMath>
      </m:oMathPara>
    </w:p>
    <w:p w:rsidR="00D21353" w:rsidRDefault="00C3306B" w:rsidP="00CB4381">
      <w:pPr>
        <w:spacing w:line="240" w:lineRule="auto"/>
        <w:ind w:firstLine="0"/>
        <w:rPr>
          <w:rFonts w:eastAsiaTheme="minorEastAsia"/>
          <w:sz w:val="24"/>
          <w:szCs w:val="24"/>
        </w:rPr>
      </w:pPr>
      <w:r>
        <w:rPr>
          <w:rFonts w:eastAsiaTheme="minorEastAsia"/>
          <w:sz w:val="24"/>
          <w:szCs w:val="24"/>
        </w:rPr>
        <w:t>b</w:t>
      </w:r>
      <w:r w:rsidR="00D21353">
        <w:rPr>
          <w:rFonts w:eastAsiaTheme="minorEastAsia"/>
          <w:sz w:val="24"/>
          <w:szCs w:val="24"/>
        </w:rPr>
        <w:t xml:space="preserve">estimmen kann. </w:t>
      </w:r>
    </w:p>
    <w:p w:rsidR="00C3306B" w:rsidRPr="00C3306B" w:rsidRDefault="00C3306B" w:rsidP="00CB4381">
      <w:pPr>
        <w:spacing w:line="240" w:lineRule="auto"/>
        <w:ind w:firstLine="0"/>
        <w:rPr>
          <w:rFonts w:eastAsiaTheme="minorEastAsia"/>
          <w:sz w:val="24"/>
          <w:szCs w:val="24"/>
        </w:rPr>
      </w:pPr>
      <w:r>
        <w:rPr>
          <w:rFonts w:eastAsiaTheme="minorEastAsia"/>
          <w:sz w:val="24"/>
          <w:szCs w:val="24"/>
        </w:rPr>
        <w:t xml:space="preserve">Nach Wiederholung derselben Operationen mit den Vektoren </w:t>
      </w:r>
    </w:p>
    <w:p w:rsidR="00C3306B" w:rsidRPr="00C3306B" w:rsidRDefault="00C3306B" w:rsidP="00CB4381">
      <w:pPr>
        <w:spacing w:line="240" w:lineRule="auto"/>
        <w:ind w:firstLine="0"/>
        <w:rPr>
          <w:rFonts w:eastAsiaTheme="minorEastAsia"/>
          <w:sz w:val="20"/>
          <w:szCs w:val="20"/>
        </w:rPr>
      </w:pPr>
      <m:oMathPara>
        <m:oMathParaPr>
          <m:jc m:val="left"/>
        </m:oMathParaPr>
        <m:oMath>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0</m:t>
              </m:r>
            </m:sup>
          </m:sSup>
          <m:r>
            <w:rPr>
              <w:rFonts w:ascii="Cambria Math" w:eastAsiaTheme="minorEastAsia" w:hAnsi="Cambria Math"/>
              <w:sz w:val="20"/>
              <w:szCs w:val="20"/>
            </w:rPr>
            <m:t xml:space="preserve">T= </m:t>
          </m:r>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(1)</m:t>
              </m:r>
            </m:sup>
          </m:sSup>
        </m:oMath>
      </m:oMathPara>
    </w:p>
    <w:p w:rsidR="00C3306B" w:rsidRPr="00C3306B" w:rsidRDefault="00C3306B" w:rsidP="00CB4381">
      <w:pPr>
        <w:spacing w:line="240" w:lineRule="auto"/>
        <w:ind w:firstLine="0"/>
        <w:rPr>
          <w:rFonts w:eastAsiaTheme="minorEastAsia"/>
          <w:sz w:val="20"/>
          <w:szCs w:val="20"/>
        </w:rPr>
      </w:pPr>
      <m:oMathPara>
        <m:oMathParaPr>
          <m:jc m:val="left"/>
        </m:oMathParaPr>
        <m:oMath>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(2)</m:t>
              </m:r>
            </m:sup>
          </m:sSup>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(1)</m:t>
              </m:r>
            </m:sup>
          </m:sSup>
          <m:r>
            <w:rPr>
              <w:rFonts w:ascii="Cambria Math" w:eastAsiaTheme="minorEastAsia" w:hAnsi="Cambria Math"/>
              <w:sz w:val="20"/>
              <w:szCs w:val="20"/>
            </w:rPr>
            <m:t>T</m:t>
          </m:r>
        </m:oMath>
      </m:oMathPara>
    </w:p>
    <w:p w:rsidR="00C3306B" w:rsidRPr="000F2FEC" w:rsidRDefault="00C3306B" w:rsidP="00CB4381">
      <w:pPr>
        <w:spacing w:line="240" w:lineRule="auto"/>
        <w:ind w:firstLine="0"/>
        <w:rPr>
          <w:rFonts w:eastAsiaTheme="minorEastAsia"/>
          <w:sz w:val="20"/>
          <w:szCs w:val="20"/>
        </w:rPr>
      </w:pPr>
      <w:r>
        <w:rPr>
          <w:rFonts w:eastAsiaTheme="minorEastAsia"/>
          <w:sz w:val="24"/>
          <w:szCs w:val="24"/>
        </w:rPr>
        <w:t xml:space="preserve">Ergeben sich die Wahrscheinlichkeiten nach n gespielten Bällen aus den Komponenten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1</m:t>
            </m:r>
          </m:sub>
          <m:sup>
            <m:r>
              <w:rPr>
                <w:rFonts w:ascii="Cambria Math" w:eastAsiaTheme="minorEastAsia" w:hAnsi="Cambria Math"/>
                <w:sz w:val="20"/>
                <w:szCs w:val="20"/>
              </w:rPr>
              <m:t>(n)</m:t>
            </m:r>
          </m:sup>
        </m:sSubSup>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2</m:t>
            </m:r>
          </m:sub>
          <m:sup>
            <m:r>
              <w:rPr>
                <w:rFonts w:ascii="Cambria Math" w:eastAsiaTheme="minorEastAsia" w:hAnsi="Cambria Math"/>
                <w:sz w:val="20"/>
                <w:szCs w:val="20"/>
              </w:rPr>
              <m:t>(n)</m:t>
            </m:r>
          </m:sup>
        </m:sSubSup>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3</m:t>
            </m:r>
          </m:sub>
          <m:sup>
            <m:r>
              <w:rPr>
                <w:rFonts w:ascii="Cambria Math" w:eastAsiaTheme="minorEastAsia" w:hAnsi="Cambria Math"/>
                <w:sz w:val="20"/>
                <w:szCs w:val="20"/>
              </w:rPr>
              <m:t>(n)</m:t>
            </m:r>
          </m:sup>
        </m:sSubSup>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4</m:t>
            </m:r>
          </m:sub>
          <m:sup>
            <m:r>
              <w:rPr>
                <w:rFonts w:ascii="Cambria Math" w:eastAsiaTheme="minorEastAsia" w:hAnsi="Cambria Math"/>
                <w:sz w:val="20"/>
                <w:szCs w:val="20"/>
              </w:rPr>
              <m:t>(n)</m:t>
            </m:r>
          </m:sup>
        </m:sSubSup>
        <m:r>
          <w:rPr>
            <w:rFonts w:ascii="Cambria Math" w:eastAsiaTheme="minorEastAsia" w:hAnsi="Cambria Math"/>
            <w:sz w:val="20"/>
            <w:szCs w:val="20"/>
          </w:rPr>
          <m:t xml:space="preserve">,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p</m:t>
            </m:r>
          </m:e>
          <m:sub>
            <m:r>
              <w:rPr>
                <w:rFonts w:ascii="Cambria Math" w:eastAsiaTheme="minorEastAsia" w:hAnsi="Cambria Math"/>
                <w:sz w:val="20"/>
                <w:szCs w:val="20"/>
              </w:rPr>
              <m:t>5</m:t>
            </m:r>
          </m:sub>
          <m:sup>
            <m:r>
              <w:rPr>
                <w:rFonts w:ascii="Cambria Math" w:eastAsiaTheme="minorEastAsia" w:hAnsi="Cambria Math"/>
                <w:sz w:val="20"/>
                <w:szCs w:val="20"/>
              </w:rPr>
              <m:t>(n)</m:t>
            </m:r>
          </m:sup>
        </m:sSubSup>
        <m:r>
          <w:rPr>
            <w:rFonts w:ascii="Cambria Math" w:eastAsiaTheme="minorEastAsia" w:hAnsi="Cambria Math"/>
            <w:sz w:val="20"/>
            <w:szCs w:val="20"/>
          </w:rPr>
          <m:t>)</m:t>
        </m:r>
      </m:oMath>
      <w:r>
        <w:rPr>
          <w:rFonts w:eastAsiaTheme="minorEastAsia"/>
          <w:sz w:val="24"/>
          <w:szCs w:val="24"/>
        </w:rPr>
        <w:t xml:space="preserve"> des Vektors </w:t>
      </w:r>
      <m:oMath>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(n)</m:t>
            </m:r>
          </m:sup>
        </m:sSup>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(n-1)</m:t>
            </m:r>
          </m:sup>
        </m:sSup>
        <m:r>
          <w:rPr>
            <w:rFonts w:ascii="Cambria Math" w:eastAsiaTheme="minorEastAsia" w:hAnsi="Cambria Math"/>
            <w:sz w:val="20"/>
            <w:szCs w:val="20"/>
          </w:rPr>
          <m:t>T=</m:t>
        </m:r>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0</m:t>
                </m:r>
              </m:sup>
            </m:sSup>
            <m:r>
              <w:rPr>
                <w:rFonts w:ascii="Cambria Math" w:eastAsiaTheme="minorEastAsia" w:hAnsi="Cambria Math"/>
                <w:sz w:val="20"/>
                <w:szCs w:val="20"/>
              </w:rPr>
              <m:t>T</m:t>
            </m:r>
          </m:e>
        </m:d>
        <m:r>
          <w:rPr>
            <w:rFonts w:ascii="Cambria Math" w:eastAsiaTheme="minorEastAsia" w:hAnsi="Cambria Math"/>
            <w:sz w:val="20"/>
            <w:szCs w:val="20"/>
          </w:rPr>
          <m:t>T⋯T=</m:t>
        </m:r>
        <m:sSup>
          <m:sSupPr>
            <m:ctrlPr>
              <w:rPr>
                <w:rFonts w:ascii="Cambria Math" w:eastAsiaTheme="minorEastAsia" w:hAnsi="Cambria Math"/>
                <w:i/>
                <w:sz w:val="20"/>
                <w:szCs w:val="20"/>
              </w:rPr>
            </m:ctrlPr>
          </m:sSupPr>
          <m:e>
            <m:r>
              <w:rPr>
                <w:rFonts w:ascii="Cambria Math" w:eastAsiaTheme="minorEastAsia" w:hAnsi="Cambria Math"/>
                <w:sz w:val="20"/>
                <w:szCs w:val="20"/>
              </w:rPr>
              <m:t>p</m:t>
            </m:r>
          </m:e>
          <m:sup>
            <m:r>
              <w:rPr>
                <w:rFonts w:ascii="Cambria Math" w:eastAsiaTheme="minorEastAsia" w:hAnsi="Cambria Math"/>
                <w:sz w:val="20"/>
                <w:szCs w:val="20"/>
              </w:rPr>
              <m:t>0</m:t>
            </m:r>
          </m:sup>
        </m:sSup>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rPr>
              <m:t>n</m:t>
            </m:r>
          </m:sup>
        </m:sSup>
      </m:oMath>
    </w:p>
    <w:p w:rsidR="00C3306B" w:rsidRPr="00D21353" w:rsidRDefault="00C3306B" w:rsidP="00CB4381">
      <w:pPr>
        <w:spacing w:line="240" w:lineRule="auto"/>
        <w:ind w:firstLine="0"/>
        <w:rPr>
          <w:rFonts w:eastAsiaTheme="minorEastAsia"/>
          <w:sz w:val="24"/>
          <w:szCs w:val="24"/>
        </w:rPr>
      </w:pPr>
    </w:p>
    <w:p w:rsidR="00B40FEA" w:rsidRPr="00B40FEA" w:rsidRDefault="00B40FEA" w:rsidP="00B40FEA">
      <w:pPr>
        <w:spacing w:line="240" w:lineRule="auto"/>
        <w:ind w:firstLine="0"/>
        <w:jc w:val="both"/>
        <w:rPr>
          <w:rFonts w:eastAsiaTheme="minorEastAsia"/>
          <w:b/>
          <w:i/>
          <w:sz w:val="24"/>
          <w:szCs w:val="24"/>
        </w:rPr>
      </w:pPr>
      <w:r w:rsidRPr="00B40FEA">
        <w:rPr>
          <w:rFonts w:eastAsiaTheme="minorEastAsia"/>
          <w:b/>
          <w:i/>
          <w:sz w:val="24"/>
          <w:szCs w:val="24"/>
        </w:rPr>
        <w:t>Anwendung der Markowschen Kette</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Übergangswahrscheinlichkeiten aus einem Zustand in den folgenden verändern sich nach bestimmten Gesetzen. )</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u w:val="single"/>
        </w:rPr>
        <w:t>Beispiel</w:t>
      </w:r>
      <w:r w:rsidRPr="00B40FEA">
        <w:rPr>
          <w:rFonts w:eastAsiaTheme="minorEastAsia"/>
          <w:sz w:val="24"/>
          <w:szCs w:val="24"/>
        </w:rPr>
        <w:t xml:space="preserve">: Tiebreak (Stand 6:6 in Sätzen: </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Nehmen wir an, dass Spieler 1 nach einem gewonnenen Punkt (Zustand S</w:t>
      </w:r>
      <w:r w:rsidRPr="00B40FEA">
        <w:rPr>
          <w:rFonts w:eastAsiaTheme="minorEastAsia"/>
          <w:sz w:val="24"/>
          <w:szCs w:val="24"/>
          <w:vertAlign w:val="subscript"/>
        </w:rPr>
        <w:t>1</w:t>
      </w:r>
      <w:r w:rsidRPr="00B40FEA">
        <w:rPr>
          <w:rFonts w:eastAsiaTheme="minorEastAsia"/>
          <w:sz w:val="24"/>
          <w:szCs w:val="24"/>
        </w:rPr>
        <w:t>) den nächsten Punkt mit der Wahrscheinlichkeit p</w:t>
      </w:r>
      <w:r>
        <w:rPr>
          <w:rFonts w:eastAsiaTheme="minorEastAsia"/>
          <w:sz w:val="24"/>
          <w:szCs w:val="24"/>
        </w:rPr>
        <w:t xml:space="preserve"> </w:t>
      </w:r>
      <w:r w:rsidRPr="00B40FEA">
        <w:rPr>
          <w:rFonts w:eastAsiaTheme="minorEastAsia"/>
          <w:sz w:val="24"/>
          <w:szCs w:val="24"/>
        </w:rPr>
        <w:t>=</w:t>
      </w:r>
      <w:r>
        <w:rPr>
          <w:rFonts w:eastAsiaTheme="minorEastAsia"/>
          <w:sz w:val="24"/>
          <w:szCs w:val="24"/>
        </w:rPr>
        <w:t xml:space="preserve"> </w:t>
      </w:r>
      <w:r w:rsidRPr="00B40FEA">
        <w:rPr>
          <w:rFonts w:eastAsiaTheme="minorEastAsia"/>
          <w:sz w:val="24"/>
          <w:szCs w:val="24"/>
        </w:rPr>
        <w:t>0,5 verliert (seine Aufmerksamkeit und sein Eifer sind normal). Aber nach einem verlorenen Punkt (Zustand S</w:t>
      </w:r>
      <w:r w:rsidRPr="00B40FEA">
        <w:rPr>
          <w:rFonts w:eastAsiaTheme="minorEastAsia"/>
          <w:sz w:val="24"/>
          <w:szCs w:val="24"/>
          <w:vertAlign w:val="subscript"/>
        </w:rPr>
        <w:t>2</w:t>
      </w:r>
      <w:r w:rsidRPr="00B40FEA">
        <w:rPr>
          <w:rFonts w:eastAsiaTheme="minorEastAsia"/>
          <w:sz w:val="24"/>
          <w:szCs w:val="24"/>
        </w:rPr>
        <w:t>) ist Spieler 1 konzentrierter. Deshalb ist es nur natürlich anzunehmen, dass er den nächsten Punkt mit größerer Wahrscheinlichkeit gewinnt, etwa mit q</w:t>
      </w:r>
      <w:r>
        <w:rPr>
          <w:rFonts w:eastAsiaTheme="minorEastAsia"/>
          <w:sz w:val="24"/>
          <w:szCs w:val="24"/>
        </w:rPr>
        <w:t xml:space="preserve"> </w:t>
      </w:r>
      <w:r w:rsidRPr="00B40FEA">
        <w:rPr>
          <w:rFonts w:eastAsiaTheme="minorEastAsia"/>
          <w:sz w:val="24"/>
          <w:szCs w:val="24"/>
        </w:rPr>
        <w:t>=</w:t>
      </w:r>
      <w:r>
        <w:rPr>
          <w:rFonts w:eastAsiaTheme="minorEastAsia"/>
          <w:sz w:val="24"/>
          <w:szCs w:val="24"/>
        </w:rPr>
        <w:t xml:space="preserve"> </w:t>
      </w:r>
      <w:r w:rsidRPr="00B40FEA">
        <w:rPr>
          <w:rFonts w:eastAsiaTheme="minorEastAsia"/>
          <w:sz w:val="24"/>
          <w:szCs w:val="24"/>
        </w:rPr>
        <w:t>0,7.</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Daraus entsteht die Matrix der Übergangswahrscheinlichkeiten aus dem Zustand S</w:t>
      </w:r>
      <w:r w:rsidRPr="00B40FEA">
        <w:rPr>
          <w:rFonts w:eastAsiaTheme="minorEastAsia"/>
          <w:sz w:val="24"/>
          <w:szCs w:val="24"/>
          <w:vertAlign w:val="subscript"/>
        </w:rPr>
        <w:t>1</w:t>
      </w:r>
      <w:r w:rsidRPr="00B40FEA">
        <w:rPr>
          <w:rFonts w:eastAsiaTheme="minorEastAsia"/>
          <w:sz w:val="24"/>
          <w:szCs w:val="24"/>
        </w:rPr>
        <w:t xml:space="preserve"> und S</w:t>
      </w:r>
      <w:r w:rsidRPr="00B40FEA">
        <w:rPr>
          <w:rFonts w:eastAsiaTheme="minorEastAsia"/>
          <w:sz w:val="24"/>
          <w:szCs w:val="24"/>
          <w:vertAlign w:val="subscript"/>
        </w:rPr>
        <w:t>2</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pict>
          <v:group id="_x0000_s1034" style="position:absolute;left:0;text-align:left;margin-left:15pt;margin-top:5.85pt;width:107.65pt;height:59.05pt;z-index:251664384" coordorigin="1417,6637" coordsize="2160,1440">
            <v:group id="_x0000_s1035" style="position:absolute;left:2137;top:6637;width:1440;height:1440" coordorigin="2677,6997" coordsize="1440,1440">
              <v:shape id="_x0000_s1036" type="#_x0000_t185" style="position:absolute;left:2677;top:6997;width:1440;height:1440"/>
              <v:shapetype id="_x0000_t202" coordsize="21600,21600" o:spt="202" path="m,l,21600r21600,l21600,xe">
                <v:stroke joinstyle="miter"/>
                <v:path gradientshapeok="t" o:connecttype="rect"/>
              </v:shapetype>
              <v:shape id="_x0000_s1037" type="#_x0000_t202" style="position:absolute;left:2857;top:7177;width:1080;height:1080" stroked="f">
                <v:textbox style="mso-next-textbox:#_x0000_s1037">
                  <w:txbxContent>
                    <w:p w:rsidR="00B40FEA" w:rsidRPr="005759FB" w:rsidRDefault="00B40FEA" w:rsidP="00B40FEA">
                      <w:pPr>
                        <w:ind w:firstLine="0"/>
                        <w:rPr>
                          <w:rFonts w:ascii="Arial" w:hAnsi="Arial" w:cs="Arial"/>
                          <w:sz w:val="20"/>
                          <w:szCs w:val="20"/>
                        </w:rPr>
                      </w:pPr>
                      <w:r>
                        <w:rPr>
                          <w:rFonts w:ascii="Arial" w:hAnsi="Arial" w:cs="Arial"/>
                          <w:sz w:val="20"/>
                          <w:szCs w:val="20"/>
                        </w:rPr>
                        <w:t>0,5    0,5</w:t>
                      </w:r>
                    </w:p>
                    <w:p w:rsidR="00B40FEA" w:rsidRPr="005759FB" w:rsidRDefault="00B40FEA" w:rsidP="00B40FEA">
                      <w:pPr>
                        <w:ind w:firstLine="0"/>
                        <w:rPr>
                          <w:rFonts w:ascii="Arial" w:hAnsi="Arial" w:cs="Arial"/>
                          <w:sz w:val="20"/>
                          <w:szCs w:val="20"/>
                        </w:rPr>
                      </w:pPr>
                      <w:r>
                        <w:rPr>
                          <w:rFonts w:ascii="Arial" w:hAnsi="Arial" w:cs="Arial"/>
                          <w:sz w:val="20"/>
                          <w:szCs w:val="20"/>
                        </w:rPr>
                        <w:t>0,7    0,3</w:t>
                      </w:r>
                    </w:p>
                    <w:p w:rsidR="00B40FEA" w:rsidRPr="005759FB" w:rsidRDefault="00B40FEA" w:rsidP="00B40FEA">
                      <w:pPr>
                        <w:rPr>
                          <w:rFonts w:ascii="Arial" w:hAnsi="Arial" w:cs="Arial"/>
                          <w:sz w:val="20"/>
                          <w:szCs w:val="20"/>
                        </w:rPr>
                      </w:pPr>
                      <w:r w:rsidRPr="005759FB">
                        <w:rPr>
                          <w:rFonts w:ascii="Arial" w:hAnsi="Arial" w:cs="Arial"/>
                          <w:sz w:val="20"/>
                          <w:szCs w:val="20"/>
                        </w:rPr>
                        <w:t>0,7   0,3</w:t>
                      </w:r>
                    </w:p>
                  </w:txbxContent>
                </v:textbox>
              </v:shape>
            </v:group>
            <v:shape id="_x0000_s1038" type="#_x0000_t202" style="position:absolute;left:1417;top:6997;width:720;height:540" stroked="f">
              <v:textbox>
                <w:txbxContent>
                  <w:p w:rsidR="00B40FEA" w:rsidRPr="005759FB" w:rsidRDefault="00B40FEA" w:rsidP="00B40FEA">
                    <w:pPr>
                      <w:rPr>
                        <w:rFonts w:ascii="Arial" w:hAnsi="Arial" w:cs="Arial"/>
                        <w:b/>
                      </w:rPr>
                    </w:pPr>
                    <w:r w:rsidRPr="005759FB">
                      <w:rPr>
                        <w:rFonts w:ascii="Arial" w:hAnsi="Arial" w:cs="Arial"/>
                        <w:b/>
                      </w:rPr>
                      <w:t>T =</w:t>
                    </w:r>
                  </w:p>
                </w:txbxContent>
              </v:textbox>
            </v:shape>
            <w10:wrap type="square"/>
          </v:group>
        </w:pict>
      </w:r>
      <w:r w:rsidRPr="00B40FEA">
        <w:rPr>
          <w:rFonts w:eastAsiaTheme="minorEastAsia"/>
          <w:sz w:val="24"/>
          <w:szCs w:val="24"/>
        </w:rPr>
        <w:t>Nehmen wir an, dass Spieler 1 das Tiebreak mit einem gewonnenen Punkt begann; p</w:t>
      </w:r>
      <w:r w:rsidRPr="00B40FEA">
        <w:rPr>
          <w:rFonts w:eastAsiaTheme="minorEastAsia"/>
          <w:sz w:val="24"/>
          <w:szCs w:val="24"/>
          <w:vertAlign w:val="subscript"/>
        </w:rPr>
        <w:t>0</w:t>
      </w:r>
      <w:r>
        <w:rPr>
          <w:rFonts w:eastAsiaTheme="minorEastAsia"/>
          <w:sz w:val="24"/>
          <w:szCs w:val="24"/>
          <w:vertAlign w:val="subscript"/>
        </w:rPr>
        <w:t xml:space="preserve"> </w:t>
      </w:r>
      <w:r w:rsidRPr="00B40FEA">
        <w:rPr>
          <w:rFonts w:eastAsiaTheme="minorEastAsia"/>
          <w:sz w:val="24"/>
          <w:szCs w:val="24"/>
        </w:rPr>
        <w:t>= 0,5. Die Wahrscheinlichkeit, auch den zweiten Punkt zu gewinnen, beträgt p</w:t>
      </w:r>
      <w:r w:rsidRPr="00B40FEA">
        <w:rPr>
          <w:rFonts w:eastAsiaTheme="minorEastAsia"/>
          <w:sz w:val="24"/>
          <w:szCs w:val="24"/>
          <w:vertAlign w:val="subscript"/>
        </w:rPr>
        <w:t>1</w:t>
      </w:r>
      <w:r>
        <w:rPr>
          <w:rFonts w:eastAsiaTheme="minorEastAsia"/>
          <w:sz w:val="24"/>
          <w:szCs w:val="24"/>
          <w:vertAlign w:val="subscript"/>
        </w:rPr>
        <w:t xml:space="preserve"> </w:t>
      </w:r>
      <w:r w:rsidRPr="00B40FEA">
        <w:rPr>
          <w:rFonts w:eastAsiaTheme="minorEastAsia"/>
          <w:sz w:val="24"/>
          <w:szCs w:val="24"/>
        </w:rPr>
        <w:t>=</w:t>
      </w:r>
      <w:r>
        <w:rPr>
          <w:rFonts w:eastAsiaTheme="minorEastAsia"/>
          <w:sz w:val="24"/>
          <w:szCs w:val="24"/>
        </w:rPr>
        <w:t xml:space="preserve"> </w:t>
      </w:r>
      <w:r w:rsidRPr="00B40FEA">
        <w:rPr>
          <w:rFonts w:eastAsiaTheme="minorEastAsia"/>
          <w:sz w:val="24"/>
          <w:szCs w:val="24"/>
        </w:rPr>
        <w:t>0,5, die Wahrscheinlichkeit, ihn zu verlieren q</w:t>
      </w:r>
      <w:r w:rsidRPr="00B40FEA">
        <w:rPr>
          <w:rFonts w:eastAsiaTheme="minorEastAsia"/>
          <w:sz w:val="24"/>
          <w:szCs w:val="24"/>
          <w:vertAlign w:val="subscript"/>
        </w:rPr>
        <w:t>1</w:t>
      </w:r>
      <w:r>
        <w:rPr>
          <w:rFonts w:eastAsiaTheme="minorEastAsia"/>
          <w:sz w:val="24"/>
          <w:szCs w:val="24"/>
          <w:vertAlign w:val="subscript"/>
        </w:rPr>
        <w:t xml:space="preserve"> </w:t>
      </w:r>
      <w:r w:rsidRPr="00B40FEA">
        <w:rPr>
          <w:rFonts w:eastAsiaTheme="minorEastAsia"/>
          <w:sz w:val="24"/>
          <w:szCs w:val="24"/>
        </w:rPr>
        <w:t>=</w:t>
      </w:r>
      <w:r>
        <w:rPr>
          <w:rFonts w:eastAsiaTheme="minorEastAsia"/>
          <w:sz w:val="24"/>
          <w:szCs w:val="24"/>
        </w:rPr>
        <w:t xml:space="preserve"> </w:t>
      </w:r>
      <w:r w:rsidRPr="00B40FEA">
        <w:rPr>
          <w:rFonts w:eastAsiaTheme="minorEastAsia"/>
          <w:sz w:val="24"/>
          <w:szCs w:val="24"/>
        </w:rPr>
        <w:t>0,5. Wir werden (p</w:t>
      </w:r>
      <w:r w:rsidRPr="00B40FEA">
        <w:rPr>
          <w:rFonts w:eastAsiaTheme="minorEastAsia"/>
          <w:sz w:val="24"/>
          <w:szCs w:val="24"/>
          <w:vertAlign w:val="subscript"/>
        </w:rPr>
        <w:t>1</w:t>
      </w:r>
      <w:r w:rsidRPr="00B40FEA">
        <w:rPr>
          <w:rFonts w:eastAsiaTheme="minorEastAsia"/>
          <w:sz w:val="24"/>
          <w:szCs w:val="24"/>
        </w:rPr>
        <w:t>,q</w:t>
      </w:r>
      <w:r w:rsidRPr="00B40FEA">
        <w:rPr>
          <w:rFonts w:eastAsiaTheme="minorEastAsia"/>
          <w:sz w:val="24"/>
          <w:szCs w:val="24"/>
          <w:vertAlign w:val="subscript"/>
        </w:rPr>
        <w:t>1</w:t>
      </w:r>
      <w:r w:rsidRPr="00B40FEA">
        <w:rPr>
          <w:rFonts w:eastAsiaTheme="minorEastAsia"/>
          <w:sz w:val="24"/>
          <w:szCs w:val="24"/>
        </w:rPr>
        <w:t xml:space="preserve">) als Anfangswahrscheinlichkeitsverteilung betrachten. </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 xml:space="preserve">Wie groß ist die Wahrscheinlichkeit dafür, dass er den nächsten (d.h. den dritten) Punkt gewinnt, bzw. verliert? </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Dazu bezeichnen wir die entsprechenden Wahrscheinlichkeiten mit p</w:t>
      </w:r>
      <w:r w:rsidRPr="00B40FEA">
        <w:rPr>
          <w:rFonts w:eastAsiaTheme="minorEastAsia"/>
          <w:sz w:val="24"/>
          <w:szCs w:val="24"/>
          <w:vertAlign w:val="subscript"/>
        </w:rPr>
        <w:t>2</w:t>
      </w:r>
      <w:r w:rsidRPr="00B40FEA">
        <w:rPr>
          <w:rFonts w:eastAsiaTheme="minorEastAsia"/>
          <w:sz w:val="24"/>
          <w:szCs w:val="24"/>
        </w:rPr>
        <w:t xml:space="preserve"> und q</w:t>
      </w:r>
      <w:r w:rsidRPr="00B40FEA">
        <w:rPr>
          <w:rFonts w:eastAsiaTheme="minorEastAsia"/>
          <w:sz w:val="24"/>
          <w:szCs w:val="24"/>
          <w:vertAlign w:val="subscript"/>
        </w:rPr>
        <w:t>2</w:t>
      </w:r>
      <w:r w:rsidRPr="00B40FEA">
        <w:rPr>
          <w:rFonts w:eastAsiaTheme="minorEastAsia"/>
          <w:sz w:val="24"/>
          <w:szCs w:val="24"/>
        </w:rPr>
        <w:t xml:space="preserve"> und finden: </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p</w:t>
      </w:r>
      <w:r w:rsidRPr="00B40FEA">
        <w:rPr>
          <w:rFonts w:eastAsiaTheme="minorEastAsia"/>
          <w:sz w:val="24"/>
          <w:szCs w:val="24"/>
          <w:vertAlign w:val="subscript"/>
        </w:rPr>
        <w:t>2</w:t>
      </w:r>
      <w:r w:rsidRPr="00B40FEA">
        <w:rPr>
          <w:rFonts w:eastAsiaTheme="minorEastAsia"/>
          <w:sz w:val="24"/>
          <w:szCs w:val="24"/>
        </w:rPr>
        <w:t xml:space="preserve">= 0,5² + 0,5.0,7 = 0,60, </w:t>
      </w:r>
      <w:r w:rsidRPr="00B40FEA">
        <w:rPr>
          <w:rFonts w:eastAsiaTheme="minorEastAsia"/>
          <w:sz w:val="24"/>
          <w:szCs w:val="24"/>
        </w:rPr>
        <w:tab/>
        <w:t>q</w:t>
      </w:r>
      <w:r w:rsidRPr="00B40FEA">
        <w:rPr>
          <w:rFonts w:eastAsiaTheme="minorEastAsia"/>
          <w:sz w:val="24"/>
          <w:szCs w:val="24"/>
          <w:vertAlign w:val="subscript"/>
        </w:rPr>
        <w:t>2</w:t>
      </w:r>
      <w:r w:rsidRPr="00B40FEA">
        <w:rPr>
          <w:rFonts w:eastAsiaTheme="minorEastAsia"/>
          <w:sz w:val="24"/>
          <w:szCs w:val="24"/>
        </w:rPr>
        <w:t>= 0,5² + 0,5.0,3 = 0,40</w:t>
      </w:r>
      <w:r w:rsidRPr="00B40FEA">
        <w:rPr>
          <w:rFonts w:eastAsiaTheme="minorEastAsia"/>
          <w:sz w:val="24"/>
          <w:szCs w:val="24"/>
        </w:rPr>
        <w:tab/>
        <w:t>→</w:t>
      </w:r>
      <w:r w:rsidRPr="00B40FEA">
        <w:rPr>
          <w:rFonts w:eastAsiaTheme="minorEastAsia"/>
          <w:sz w:val="24"/>
          <w:szCs w:val="24"/>
        </w:rPr>
        <w:tab/>
        <w:t>(p</w:t>
      </w:r>
      <w:r w:rsidRPr="00B40FEA">
        <w:rPr>
          <w:rFonts w:eastAsiaTheme="minorEastAsia"/>
          <w:sz w:val="24"/>
          <w:szCs w:val="24"/>
          <w:vertAlign w:val="subscript"/>
        </w:rPr>
        <w:t>2</w:t>
      </w:r>
      <w:r w:rsidRPr="00B40FEA">
        <w:rPr>
          <w:rFonts w:eastAsiaTheme="minorEastAsia"/>
          <w:sz w:val="24"/>
          <w:szCs w:val="24"/>
        </w:rPr>
        <w:t>,q</w:t>
      </w:r>
      <w:r w:rsidRPr="00B40FEA">
        <w:rPr>
          <w:rFonts w:eastAsiaTheme="minorEastAsia"/>
          <w:sz w:val="24"/>
          <w:szCs w:val="24"/>
          <w:vertAlign w:val="subscript"/>
        </w:rPr>
        <w:t>2</w:t>
      </w:r>
      <w:r w:rsidRPr="00B40FEA">
        <w:rPr>
          <w:rFonts w:eastAsiaTheme="minorEastAsia"/>
          <w:sz w:val="24"/>
          <w:szCs w:val="24"/>
        </w:rPr>
        <w:t>) = (p</w:t>
      </w:r>
      <w:r w:rsidRPr="00B40FEA">
        <w:rPr>
          <w:rFonts w:eastAsiaTheme="minorEastAsia"/>
          <w:sz w:val="24"/>
          <w:szCs w:val="24"/>
          <w:vertAlign w:val="subscript"/>
        </w:rPr>
        <w:t>1</w:t>
      </w:r>
      <w:r w:rsidRPr="00B40FEA">
        <w:rPr>
          <w:rFonts w:eastAsiaTheme="minorEastAsia"/>
          <w:sz w:val="24"/>
          <w:szCs w:val="24"/>
        </w:rPr>
        <w:t>,q</w:t>
      </w:r>
      <w:r w:rsidRPr="00B40FEA">
        <w:rPr>
          <w:rFonts w:eastAsiaTheme="minorEastAsia"/>
          <w:sz w:val="24"/>
          <w:szCs w:val="24"/>
          <w:vertAlign w:val="subscript"/>
        </w:rPr>
        <w:t>1</w:t>
      </w:r>
      <w:r w:rsidRPr="00B40FEA">
        <w:rPr>
          <w:rFonts w:eastAsiaTheme="minorEastAsia"/>
          <w:sz w:val="24"/>
          <w:szCs w:val="24"/>
        </w:rPr>
        <w:t>).T</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lastRenderedPageBreak/>
        <w:t>(n+1)-ten Ballwechsel:</w:t>
      </w:r>
      <w:r w:rsidRPr="00B40FEA">
        <w:rPr>
          <w:rFonts w:eastAsiaTheme="minorEastAsia"/>
          <w:sz w:val="24"/>
          <w:szCs w:val="24"/>
        </w:rPr>
        <w:tab/>
        <w:t>(p</w:t>
      </w:r>
      <w:r w:rsidRPr="00B40FEA">
        <w:rPr>
          <w:rFonts w:eastAsiaTheme="minorEastAsia"/>
          <w:sz w:val="24"/>
          <w:szCs w:val="24"/>
          <w:vertAlign w:val="subscript"/>
        </w:rPr>
        <w:t>n</w:t>
      </w:r>
      <w:r w:rsidRPr="00B40FEA">
        <w:rPr>
          <w:rFonts w:eastAsiaTheme="minorEastAsia"/>
          <w:sz w:val="24"/>
          <w:szCs w:val="24"/>
        </w:rPr>
        <w:t>,q</w:t>
      </w:r>
      <w:r w:rsidRPr="00B40FEA">
        <w:rPr>
          <w:rFonts w:eastAsiaTheme="minorEastAsia"/>
          <w:sz w:val="24"/>
          <w:szCs w:val="24"/>
          <w:vertAlign w:val="subscript"/>
        </w:rPr>
        <w:t>n</w:t>
      </w:r>
      <w:r w:rsidRPr="00B40FEA">
        <w:rPr>
          <w:rFonts w:eastAsiaTheme="minorEastAsia"/>
          <w:sz w:val="24"/>
          <w:szCs w:val="24"/>
        </w:rPr>
        <w:t>) = (p</w:t>
      </w:r>
      <w:r w:rsidRPr="00B40FEA">
        <w:rPr>
          <w:rFonts w:eastAsiaTheme="minorEastAsia"/>
          <w:sz w:val="24"/>
          <w:szCs w:val="24"/>
          <w:vertAlign w:val="subscript"/>
        </w:rPr>
        <w:t>n-1</w:t>
      </w:r>
      <w:r w:rsidRPr="00B40FEA">
        <w:rPr>
          <w:rFonts w:eastAsiaTheme="minorEastAsia"/>
          <w:sz w:val="24"/>
          <w:szCs w:val="24"/>
        </w:rPr>
        <w:t>,q</w:t>
      </w:r>
      <w:r w:rsidRPr="00B40FEA">
        <w:rPr>
          <w:rFonts w:eastAsiaTheme="minorEastAsia"/>
          <w:sz w:val="24"/>
          <w:szCs w:val="24"/>
          <w:vertAlign w:val="subscript"/>
        </w:rPr>
        <w:t>n-1</w:t>
      </w:r>
      <w:r w:rsidRPr="00B40FEA">
        <w:rPr>
          <w:rFonts w:eastAsiaTheme="minorEastAsia"/>
          <w:sz w:val="24"/>
          <w:szCs w:val="24"/>
        </w:rPr>
        <w:t>).T = (p</w:t>
      </w:r>
      <w:r w:rsidRPr="00B40FEA">
        <w:rPr>
          <w:rFonts w:eastAsiaTheme="minorEastAsia"/>
          <w:sz w:val="24"/>
          <w:szCs w:val="24"/>
          <w:vertAlign w:val="subscript"/>
        </w:rPr>
        <w:t>1</w:t>
      </w:r>
      <w:r w:rsidRPr="00B40FEA">
        <w:rPr>
          <w:rFonts w:eastAsiaTheme="minorEastAsia"/>
          <w:sz w:val="24"/>
          <w:szCs w:val="24"/>
        </w:rPr>
        <w:t>,q</w:t>
      </w:r>
      <w:r w:rsidRPr="00B40FEA">
        <w:rPr>
          <w:rFonts w:eastAsiaTheme="minorEastAsia"/>
          <w:sz w:val="24"/>
          <w:szCs w:val="24"/>
          <w:vertAlign w:val="subscript"/>
        </w:rPr>
        <w:t>1</w:t>
      </w:r>
      <w:r w:rsidRPr="00B40FEA">
        <w:rPr>
          <w:rFonts w:eastAsiaTheme="minorEastAsia"/>
          <w:sz w:val="24"/>
          <w:szCs w:val="24"/>
        </w:rPr>
        <w:t>).T</w:t>
      </w:r>
      <w:r w:rsidRPr="00B40FEA">
        <w:rPr>
          <w:rFonts w:eastAsiaTheme="minorEastAsia"/>
          <w:sz w:val="24"/>
          <w:szCs w:val="24"/>
          <w:vertAlign w:val="superscript"/>
        </w:rPr>
        <w:t>n-1</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 xml:space="preserve">Schließlich lassen sich auch die Werte der Grenzwahrscheinlichkeiten berechnen: </w:t>
      </w:r>
    </w:p>
    <w:p w:rsidR="00B40FEA" w:rsidRDefault="00B40FEA" w:rsidP="00B40FEA">
      <w:pPr>
        <w:tabs>
          <w:tab w:val="left" w:pos="708"/>
          <w:tab w:val="left" w:pos="1416"/>
          <w:tab w:val="left" w:pos="2124"/>
          <w:tab w:val="left" w:pos="2832"/>
          <w:tab w:val="left" w:pos="3540"/>
          <w:tab w:val="left" w:pos="4248"/>
          <w:tab w:val="left" w:pos="5415"/>
        </w:tabs>
        <w:spacing w:line="240" w:lineRule="auto"/>
        <w:ind w:firstLine="0"/>
        <w:jc w:val="both"/>
        <w:rPr>
          <w:rFonts w:eastAsiaTheme="minorEastAsia"/>
          <w:sz w:val="24"/>
          <w:szCs w:val="24"/>
          <w:lang w:val="en-US"/>
        </w:rPr>
      </w:pPr>
      <w:r w:rsidRPr="00B40FEA">
        <w:rPr>
          <w:rFonts w:eastAsiaTheme="minorEastAsia"/>
          <w:sz w:val="24"/>
          <w:szCs w:val="24"/>
          <w:lang w:val="en-US"/>
        </w:rPr>
        <w:t>p* = lim p</w:t>
      </w:r>
      <w:r w:rsidRPr="00B40FEA">
        <w:rPr>
          <w:rFonts w:eastAsiaTheme="minorEastAsia"/>
          <w:sz w:val="24"/>
          <w:szCs w:val="24"/>
          <w:vertAlign w:val="subscript"/>
          <w:lang w:val="en-US"/>
        </w:rPr>
        <w:t xml:space="preserve">n </w:t>
      </w:r>
      <w:r w:rsidRPr="00B40FEA">
        <w:rPr>
          <w:rFonts w:eastAsiaTheme="minorEastAsia"/>
          <w:sz w:val="24"/>
          <w:szCs w:val="24"/>
          <w:lang w:val="en-US"/>
        </w:rPr>
        <w:t>= 7/12,</w:t>
      </w:r>
      <w:r w:rsidRPr="00B40FEA">
        <w:rPr>
          <w:rFonts w:eastAsiaTheme="minorEastAsia"/>
          <w:sz w:val="24"/>
          <w:szCs w:val="24"/>
          <w:lang w:val="en-US"/>
        </w:rPr>
        <w:tab/>
      </w:r>
      <w:r w:rsidRPr="00B40FEA">
        <w:rPr>
          <w:rFonts w:eastAsiaTheme="minorEastAsia"/>
          <w:sz w:val="24"/>
          <w:szCs w:val="24"/>
          <w:lang w:val="en-US"/>
        </w:rPr>
        <w:tab/>
        <w:t xml:space="preserve"> q* = lim q</w:t>
      </w:r>
      <w:r w:rsidRPr="00B40FEA">
        <w:rPr>
          <w:rFonts w:eastAsiaTheme="minorEastAsia"/>
          <w:sz w:val="24"/>
          <w:szCs w:val="24"/>
          <w:vertAlign w:val="subscript"/>
          <w:lang w:val="en-US"/>
        </w:rPr>
        <w:t xml:space="preserve">n </w:t>
      </w:r>
      <w:r w:rsidRPr="00B40FEA">
        <w:rPr>
          <w:rFonts w:eastAsiaTheme="minorEastAsia"/>
          <w:sz w:val="24"/>
          <w:szCs w:val="24"/>
          <w:lang w:val="en-US"/>
        </w:rPr>
        <w:t>= 5/12</w:t>
      </w:r>
      <w:r>
        <w:rPr>
          <w:rFonts w:eastAsiaTheme="minorEastAsia"/>
          <w:sz w:val="24"/>
          <w:szCs w:val="24"/>
          <w:lang w:val="en-US"/>
        </w:rPr>
        <w:tab/>
      </w:r>
    </w:p>
    <w:p w:rsidR="00B40FEA" w:rsidRPr="00B40FEA" w:rsidRDefault="00B40FEA" w:rsidP="00B40FEA">
      <w:pPr>
        <w:tabs>
          <w:tab w:val="left" w:pos="708"/>
          <w:tab w:val="left" w:pos="1416"/>
          <w:tab w:val="left" w:pos="2124"/>
          <w:tab w:val="left" w:pos="2832"/>
          <w:tab w:val="left" w:pos="3540"/>
          <w:tab w:val="left" w:pos="4248"/>
          <w:tab w:val="left" w:pos="5415"/>
        </w:tabs>
        <w:spacing w:line="240" w:lineRule="auto"/>
        <w:ind w:firstLine="0"/>
        <w:jc w:val="both"/>
        <w:rPr>
          <w:rFonts w:eastAsiaTheme="minorEastAsia"/>
          <w:sz w:val="24"/>
          <w:szCs w:val="24"/>
          <w:lang w:val="en-US"/>
        </w:rPr>
      </w:pPr>
    </w:p>
    <w:p w:rsidR="00B40FEA" w:rsidRPr="00B40FEA" w:rsidRDefault="00B40FEA" w:rsidP="00B40FEA">
      <w:pPr>
        <w:spacing w:line="240" w:lineRule="auto"/>
        <w:ind w:firstLine="0"/>
        <w:jc w:val="both"/>
        <w:rPr>
          <w:rFonts w:eastAsiaTheme="minorEastAsia"/>
          <w:b/>
          <w:i/>
          <w:sz w:val="24"/>
          <w:szCs w:val="24"/>
        </w:rPr>
      </w:pPr>
      <w:r>
        <w:rPr>
          <w:rFonts w:eastAsiaTheme="minorEastAsia"/>
          <w:b/>
          <w:i/>
          <w:sz w:val="24"/>
          <w:szCs w:val="24"/>
        </w:rPr>
        <w:t xml:space="preserve">Weitere Berechnungen </w:t>
      </w:r>
      <w:r w:rsidRPr="00B40FEA">
        <w:rPr>
          <w:rFonts w:eastAsiaTheme="minorEastAsia"/>
          <w:b/>
          <w:i/>
          <w:sz w:val="24"/>
          <w:szCs w:val="24"/>
        </w:rPr>
        <w:t xml:space="preserve"> in der Schule</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u w:val="single"/>
        </w:rPr>
        <w:t>Beispiel:</w:t>
      </w:r>
      <w:r w:rsidRPr="00B40FEA">
        <w:rPr>
          <w:rFonts w:eastAsiaTheme="minorEastAsia"/>
          <w:sz w:val="24"/>
          <w:szCs w:val="24"/>
        </w:rPr>
        <w:t xml:space="preserve"> </w:t>
      </w:r>
      <w:r>
        <w:rPr>
          <w:rFonts w:eastAsiaTheme="minorEastAsia"/>
          <w:sz w:val="24"/>
          <w:szCs w:val="24"/>
        </w:rPr>
        <w:tab/>
      </w:r>
      <w:r w:rsidRPr="00B40FEA">
        <w:rPr>
          <w:rFonts w:eastAsiaTheme="minorEastAsia"/>
          <w:sz w:val="24"/>
          <w:szCs w:val="24"/>
        </w:rPr>
        <w:t>Berechne die Gewinnwahrscheinlichkeit von Spieler A!</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 xml:space="preserve">q := 1 − p; </w:t>
      </w:r>
      <w:r w:rsidRPr="00B40FEA">
        <w:rPr>
          <w:rFonts w:eastAsiaTheme="minorEastAsia"/>
          <w:sz w:val="24"/>
          <w:szCs w:val="24"/>
        </w:rPr>
        <w:tab/>
        <w:t>G</w:t>
      </w:r>
      <w:r w:rsidRPr="00B40FEA">
        <w:rPr>
          <w:rFonts w:eastAsiaTheme="minorEastAsia"/>
          <w:sz w:val="24"/>
          <w:szCs w:val="24"/>
          <w:vertAlign w:val="subscript"/>
        </w:rPr>
        <w:t xml:space="preserve">A,k </w:t>
      </w:r>
      <w:r w:rsidRPr="00B40FEA">
        <w:rPr>
          <w:rFonts w:eastAsiaTheme="minorEastAsia"/>
          <w:sz w:val="24"/>
          <w:szCs w:val="24"/>
        </w:rPr>
        <w:t>… Wahrscheinlichkeit für Gewinn von Spieler A nach k Punkten</w:t>
      </w:r>
    </w:p>
    <w:p w:rsidR="00B40FEA" w:rsidRPr="00B40FEA" w:rsidRDefault="00B40FEA" w:rsidP="00B40FEA">
      <w:pPr>
        <w:spacing w:line="240" w:lineRule="auto"/>
        <w:ind w:firstLine="0"/>
        <w:jc w:val="both"/>
        <w:rPr>
          <w:rFonts w:eastAsiaTheme="minorEastAsia"/>
          <w:sz w:val="24"/>
          <w:szCs w:val="24"/>
          <w:lang w:val="it-IT"/>
        </w:rPr>
      </w:pPr>
      <w:r w:rsidRPr="00B40FEA">
        <w:rPr>
          <w:rFonts w:eastAsiaTheme="minorEastAsia"/>
          <w:sz w:val="24"/>
          <w:szCs w:val="24"/>
          <w:lang w:val="it-IT"/>
        </w:rPr>
        <w:t>G</w:t>
      </w:r>
      <w:r w:rsidRPr="00B40FEA">
        <w:rPr>
          <w:rFonts w:eastAsiaTheme="minorEastAsia"/>
          <w:sz w:val="24"/>
          <w:szCs w:val="24"/>
          <w:vertAlign w:val="subscript"/>
          <w:lang w:val="it-IT"/>
        </w:rPr>
        <w:t xml:space="preserve">A,4 </w:t>
      </w:r>
      <w:r w:rsidRPr="00B40FEA">
        <w:rPr>
          <w:rFonts w:eastAsiaTheme="minorEastAsia"/>
          <w:sz w:val="24"/>
          <w:szCs w:val="24"/>
          <w:lang w:val="it-IT"/>
        </w:rPr>
        <w:t>= p</w:t>
      </w:r>
      <w:r w:rsidRPr="00B40FEA">
        <w:rPr>
          <w:rFonts w:eastAsiaTheme="minorEastAsia"/>
          <w:sz w:val="24"/>
          <w:szCs w:val="24"/>
          <w:vertAlign w:val="superscript"/>
          <w:lang w:val="it-IT"/>
        </w:rPr>
        <w:t>4</w:t>
      </w:r>
      <w:r w:rsidRPr="00B40FEA">
        <w:rPr>
          <w:rFonts w:eastAsiaTheme="minorEastAsia"/>
          <w:sz w:val="24"/>
          <w:szCs w:val="24"/>
          <w:lang w:val="it-IT"/>
        </w:rPr>
        <w:t>,</w:t>
      </w:r>
      <w:r w:rsidRPr="00B40FEA">
        <w:rPr>
          <w:rFonts w:eastAsiaTheme="minorEastAsia"/>
          <w:sz w:val="24"/>
          <w:szCs w:val="24"/>
          <w:lang w:val="it-IT"/>
        </w:rPr>
        <w:tab/>
      </w:r>
      <w:r w:rsidRPr="00B40FEA">
        <w:rPr>
          <w:rFonts w:eastAsiaTheme="minorEastAsia"/>
          <w:sz w:val="24"/>
          <w:szCs w:val="24"/>
          <w:lang w:val="it-IT"/>
        </w:rPr>
        <w:tab/>
        <w:t>G</w:t>
      </w:r>
      <w:r w:rsidRPr="00B40FEA">
        <w:rPr>
          <w:rFonts w:eastAsiaTheme="minorEastAsia"/>
          <w:sz w:val="24"/>
          <w:szCs w:val="24"/>
          <w:vertAlign w:val="subscript"/>
          <w:lang w:val="it-IT"/>
        </w:rPr>
        <w:t xml:space="preserve">A,5 </w:t>
      </w:r>
      <w:r w:rsidRPr="00B40FEA">
        <w:rPr>
          <w:rFonts w:eastAsiaTheme="minorEastAsia"/>
          <w:sz w:val="24"/>
          <w:szCs w:val="24"/>
          <w:lang w:val="it-IT"/>
        </w:rPr>
        <w:t>= 4p</w:t>
      </w:r>
      <w:r w:rsidRPr="00B40FEA">
        <w:rPr>
          <w:rFonts w:eastAsiaTheme="minorEastAsia"/>
          <w:sz w:val="24"/>
          <w:szCs w:val="24"/>
          <w:vertAlign w:val="superscript"/>
          <w:lang w:val="it-IT"/>
        </w:rPr>
        <w:t>4</w:t>
      </w:r>
      <w:r w:rsidRPr="00B40FEA">
        <w:rPr>
          <w:rFonts w:eastAsiaTheme="minorEastAsia"/>
          <w:sz w:val="24"/>
          <w:szCs w:val="24"/>
          <w:lang w:val="it-IT"/>
        </w:rPr>
        <w:t>q,</w:t>
      </w:r>
      <w:r w:rsidRPr="00B40FEA">
        <w:rPr>
          <w:rFonts w:eastAsiaTheme="minorEastAsia"/>
          <w:sz w:val="24"/>
          <w:szCs w:val="24"/>
          <w:lang w:val="it-IT"/>
        </w:rPr>
        <w:tab/>
      </w:r>
      <w:r w:rsidRPr="00B40FEA">
        <w:rPr>
          <w:rFonts w:eastAsiaTheme="minorEastAsia"/>
          <w:sz w:val="24"/>
          <w:szCs w:val="24"/>
          <w:lang w:val="it-IT"/>
        </w:rPr>
        <w:tab/>
        <w:t>G</w:t>
      </w:r>
      <w:r w:rsidRPr="00B40FEA">
        <w:rPr>
          <w:rFonts w:eastAsiaTheme="minorEastAsia"/>
          <w:sz w:val="24"/>
          <w:szCs w:val="24"/>
          <w:vertAlign w:val="subscript"/>
          <w:lang w:val="it-IT"/>
        </w:rPr>
        <w:t xml:space="preserve">A,6 </w:t>
      </w:r>
      <w:r w:rsidRPr="00B40FEA">
        <w:rPr>
          <w:rFonts w:eastAsiaTheme="minorEastAsia"/>
          <w:sz w:val="24"/>
          <w:szCs w:val="24"/>
          <w:lang w:val="it-IT"/>
        </w:rPr>
        <w:t>= 10p</w:t>
      </w:r>
      <w:r w:rsidRPr="00B40FEA">
        <w:rPr>
          <w:rFonts w:eastAsiaTheme="minorEastAsia"/>
          <w:sz w:val="24"/>
          <w:szCs w:val="24"/>
          <w:vertAlign w:val="superscript"/>
          <w:lang w:val="it-IT"/>
        </w:rPr>
        <w:t>4</w:t>
      </w:r>
      <w:r w:rsidRPr="00B40FEA">
        <w:rPr>
          <w:rFonts w:eastAsiaTheme="minorEastAsia"/>
          <w:sz w:val="24"/>
          <w:szCs w:val="24"/>
          <w:lang w:val="it-IT"/>
        </w:rPr>
        <w:t>q²</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Falls das Spiel nach 6 Punkten nicht beendet ist, so muss es nach 6 Punkten 40:40 stehen. Dies tritt mit Wahrscheinlichkeit</w:t>
      </w:r>
      <w:r w:rsidRPr="00B40FEA">
        <w:rPr>
          <w:rFonts w:eastAsiaTheme="minorEastAsia"/>
          <w:sz w:val="24"/>
          <w:szCs w:val="24"/>
        </w:rPr>
        <w:tab/>
      </w:r>
      <w:r w:rsidRPr="00B40FEA">
        <w:rPr>
          <w:rFonts w:eastAsiaTheme="minorEastAsia"/>
          <w:sz w:val="24"/>
          <w:szCs w:val="24"/>
        </w:rPr>
        <w:tab/>
        <w:t>r = 20p³q³ = E</w:t>
      </w:r>
      <w:r w:rsidRPr="00B40FEA">
        <w:rPr>
          <w:rFonts w:eastAsiaTheme="minorEastAsia"/>
          <w:sz w:val="24"/>
          <w:szCs w:val="24"/>
          <w:vertAlign w:val="subscript"/>
        </w:rPr>
        <w:t>6</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ein. Wir bezeichnen mit E</w:t>
      </w:r>
      <w:r w:rsidRPr="00B40FEA">
        <w:rPr>
          <w:rFonts w:eastAsiaTheme="minorEastAsia"/>
          <w:sz w:val="24"/>
          <w:szCs w:val="24"/>
          <w:vertAlign w:val="subscript"/>
        </w:rPr>
        <w:t>6</w:t>
      </w:r>
      <w:r w:rsidRPr="00B40FEA">
        <w:rPr>
          <w:rFonts w:eastAsiaTheme="minorEastAsia"/>
          <w:sz w:val="24"/>
          <w:szCs w:val="24"/>
        </w:rPr>
        <w:t xml:space="preserve"> die Wahrscheinlichkeit für Einstand nach 6 Punkten.</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G</w:t>
      </w:r>
      <w:r w:rsidRPr="00B40FEA">
        <w:rPr>
          <w:rFonts w:eastAsiaTheme="minorEastAsia"/>
          <w:sz w:val="24"/>
          <w:szCs w:val="24"/>
          <w:vertAlign w:val="subscript"/>
        </w:rPr>
        <w:t xml:space="preserve">A,7 </w:t>
      </w:r>
      <w:r w:rsidRPr="00B40FEA">
        <w:rPr>
          <w:rFonts w:eastAsiaTheme="minorEastAsia"/>
          <w:sz w:val="24"/>
          <w:szCs w:val="24"/>
        </w:rPr>
        <w:t>= 0 (Kein Spiel kann nach 7 Punkten beendet sein)</w:t>
      </w:r>
    </w:p>
    <w:p w:rsidR="00B40FEA" w:rsidRPr="00B40FEA" w:rsidRDefault="00B40FEA" w:rsidP="00B40FEA">
      <w:pPr>
        <w:spacing w:line="240" w:lineRule="auto"/>
        <w:ind w:firstLine="0"/>
        <w:jc w:val="both"/>
        <w:rPr>
          <w:rFonts w:eastAsiaTheme="minorEastAsia"/>
          <w:sz w:val="24"/>
          <w:szCs w:val="24"/>
          <w:lang w:val="it-IT"/>
        </w:rPr>
      </w:pPr>
      <w:r w:rsidRPr="00B40FEA">
        <w:rPr>
          <w:rFonts w:eastAsiaTheme="minorEastAsia"/>
          <w:sz w:val="24"/>
          <w:szCs w:val="24"/>
          <w:lang w:val="it-IT"/>
        </w:rPr>
        <w:t>G</w:t>
      </w:r>
      <w:r w:rsidRPr="00B40FEA">
        <w:rPr>
          <w:rFonts w:eastAsiaTheme="minorEastAsia"/>
          <w:sz w:val="24"/>
          <w:szCs w:val="24"/>
          <w:vertAlign w:val="subscript"/>
          <w:lang w:val="it-IT"/>
        </w:rPr>
        <w:t xml:space="preserve">A,8 </w:t>
      </w:r>
      <w:r w:rsidRPr="00B40FEA">
        <w:rPr>
          <w:rFonts w:eastAsiaTheme="minorEastAsia"/>
          <w:sz w:val="24"/>
          <w:szCs w:val="24"/>
          <w:lang w:val="it-IT"/>
        </w:rPr>
        <w:t>= rp² = 20p</w:t>
      </w:r>
      <w:r w:rsidRPr="00B40FEA">
        <w:rPr>
          <w:rFonts w:eastAsiaTheme="minorEastAsia"/>
          <w:sz w:val="24"/>
          <w:szCs w:val="24"/>
          <w:vertAlign w:val="superscript"/>
          <w:lang w:val="it-IT"/>
        </w:rPr>
        <w:t>5</w:t>
      </w:r>
      <w:r w:rsidRPr="00B40FEA">
        <w:rPr>
          <w:rFonts w:eastAsiaTheme="minorEastAsia"/>
          <w:sz w:val="24"/>
          <w:szCs w:val="24"/>
          <w:lang w:val="it-IT"/>
        </w:rPr>
        <w:t>q³, E</w:t>
      </w:r>
      <w:r w:rsidRPr="00B40FEA">
        <w:rPr>
          <w:rFonts w:eastAsiaTheme="minorEastAsia"/>
          <w:sz w:val="24"/>
          <w:szCs w:val="24"/>
          <w:vertAlign w:val="subscript"/>
          <w:lang w:val="it-IT"/>
        </w:rPr>
        <w:t>8</w:t>
      </w:r>
      <w:r w:rsidRPr="00B40FEA">
        <w:rPr>
          <w:rFonts w:eastAsiaTheme="minorEastAsia"/>
          <w:sz w:val="24"/>
          <w:szCs w:val="24"/>
          <w:lang w:val="it-IT"/>
        </w:rPr>
        <w:t xml:space="preserve"> = 2rpq = 40p</w:t>
      </w:r>
      <w:r w:rsidRPr="00B40FEA">
        <w:rPr>
          <w:rFonts w:eastAsiaTheme="minorEastAsia"/>
          <w:sz w:val="24"/>
          <w:szCs w:val="24"/>
          <w:vertAlign w:val="superscript"/>
          <w:lang w:val="it-IT"/>
        </w:rPr>
        <w:t>4</w:t>
      </w:r>
      <w:r w:rsidRPr="00B40FEA">
        <w:rPr>
          <w:rFonts w:eastAsiaTheme="minorEastAsia"/>
          <w:sz w:val="24"/>
          <w:szCs w:val="24"/>
          <w:lang w:val="it-IT"/>
        </w:rPr>
        <w:t>q</w:t>
      </w:r>
      <w:r w:rsidRPr="00B40FEA">
        <w:rPr>
          <w:rFonts w:eastAsiaTheme="minorEastAsia"/>
          <w:sz w:val="24"/>
          <w:szCs w:val="24"/>
          <w:vertAlign w:val="superscript"/>
          <w:lang w:val="it-IT"/>
        </w:rPr>
        <w:t>4</w:t>
      </w:r>
      <w:r w:rsidRPr="00B40FEA">
        <w:rPr>
          <w:rFonts w:eastAsiaTheme="minorEastAsia"/>
          <w:sz w:val="24"/>
          <w:szCs w:val="24"/>
          <w:lang w:val="it-IT"/>
        </w:rPr>
        <w:t xml:space="preserve">, </w:t>
      </w:r>
      <w:r w:rsidRPr="00B40FEA">
        <w:rPr>
          <w:rFonts w:eastAsiaTheme="minorEastAsia"/>
          <w:sz w:val="24"/>
          <w:szCs w:val="24"/>
          <w:lang w:val="it-IT"/>
        </w:rPr>
        <w:tab/>
      </w:r>
      <w:r w:rsidRPr="00B40FEA">
        <w:rPr>
          <w:rFonts w:eastAsiaTheme="minorEastAsia"/>
          <w:sz w:val="24"/>
          <w:szCs w:val="24"/>
          <w:lang w:val="it-IT"/>
        </w:rPr>
        <w:tab/>
        <w:t>G</w:t>
      </w:r>
      <w:r w:rsidRPr="00B40FEA">
        <w:rPr>
          <w:rFonts w:eastAsiaTheme="minorEastAsia"/>
          <w:sz w:val="24"/>
          <w:szCs w:val="24"/>
          <w:vertAlign w:val="subscript"/>
          <w:lang w:val="it-IT"/>
        </w:rPr>
        <w:t xml:space="preserve">A,10 </w:t>
      </w:r>
      <w:r w:rsidRPr="00B40FEA">
        <w:rPr>
          <w:rFonts w:eastAsiaTheme="minorEastAsia"/>
          <w:sz w:val="24"/>
          <w:szCs w:val="24"/>
          <w:lang w:val="it-IT"/>
        </w:rPr>
        <w:t>= p</w:t>
      </w:r>
      <w:r w:rsidRPr="00B40FEA">
        <w:rPr>
          <w:rFonts w:eastAsiaTheme="minorEastAsia"/>
          <w:sz w:val="24"/>
          <w:szCs w:val="24"/>
          <w:vertAlign w:val="superscript"/>
          <w:lang w:val="it-IT"/>
        </w:rPr>
        <w:t>2</w:t>
      </w:r>
      <w:r w:rsidRPr="00B40FEA">
        <w:rPr>
          <w:rFonts w:eastAsiaTheme="minorEastAsia"/>
          <w:sz w:val="24"/>
          <w:szCs w:val="24"/>
          <w:lang w:val="it-IT"/>
        </w:rPr>
        <w:t>.E</w:t>
      </w:r>
      <w:r w:rsidRPr="00B40FEA">
        <w:rPr>
          <w:rFonts w:eastAsiaTheme="minorEastAsia"/>
          <w:sz w:val="24"/>
          <w:szCs w:val="24"/>
          <w:vertAlign w:val="subscript"/>
          <w:lang w:val="it-IT"/>
        </w:rPr>
        <w:t>8</w:t>
      </w:r>
      <w:r w:rsidRPr="00B40FEA">
        <w:rPr>
          <w:rFonts w:eastAsiaTheme="minorEastAsia"/>
          <w:sz w:val="24"/>
          <w:szCs w:val="24"/>
          <w:lang w:val="it-IT"/>
        </w:rPr>
        <w:t xml:space="preserve"> = 40p</w:t>
      </w:r>
      <w:r w:rsidRPr="00B40FEA">
        <w:rPr>
          <w:rFonts w:eastAsiaTheme="minorEastAsia"/>
          <w:sz w:val="24"/>
          <w:szCs w:val="24"/>
          <w:vertAlign w:val="superscript"/>
          <w:lang w:val="it-IT"/>
        </w:rPr>
        <w:t>6</w:t>
      </w:r>
      <w:r w:rsidRPr="00B40FEA">
        <w:rPr>
          <w:rFonts w:eastAsiaTheme="minorEastAsia"/>
          <w:sz w:val="24"/>
          <w:szCs w:val="24"/>
          <w:lang w:val="it-IT"/>
        </w:rPr>
        <w:t>q</w:t>
      </w:r>
      <w:r w:rsidRPr="00B40FEA">
        <w:rPr>
          <w:rFonts w:eastAsiaTheme="minorEastAsia"/>
          <w:sz w:val="24"/>
          <w:szCs w:val="24"/>
          <w:vertAlign w:val="superscript"/>
          <w:lang w:val="it-IT"/>
        </w:rPr>
        <w:t>4</w:t>
      </w:r>
      <w:r w:rsidRPr="00B40FEA">
        <w:rPr>
          <w:rFonts w:eastAsiaTheme="minorEastAsia"/>
          <w:sz w:val="24"/>
          <w:szCs w:val="24"/>
          <w:lang w:val="it-IT"/>
        </w:rPr>
        <w:t>.</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Insgesamt gewinnt daher A mit der Wahrscheinlichkeit</w:t>
      </w:r>
    </w:p>
    <w:p w:rsidR="00B40FEA" w:rsidRPr="00B40FEA" w:rsidRDefault="00B40FEA" w:rsidP="00B40FEA">
      <w:pPr>
        <w:spacing w:line="240" w:lineRule="auto"/>
        <w:ind w:firstLine="0"/>
        <w:jc w:val="both"/>
        <w:rPr>
          <w:rFonts w:eastAsiaTheme="minorEastAsia"/>
          <w:sz w:val="24"/>
          <w:szCs w:val="24"/>
          <w:lang w:val="it-IT"/>
        </w:rPr>
      </w:pPr>
      <w:r w:rsidRPr="00B40FEA">
        <w:rPr>
          <w:rFonts w:eastAsiaTheme="minorEastAsia"/>
          <w:sz w:val="24"/>
          <w:szCs w:val="24"/>
          <w:lang w:val="it-IT"/>
        </w:rPr>
        <w:t>G</w:t>
      </w:r>
      <w:r w:rsidRPr="00B40FEA">
        <w:rPr>
          <w:rFonts w:eastAsiaTheme="minorEastAsia"/>
          <w:sz w:val="24"/>
          <w:szCs w:val="24"/>
          <w:vertAlign w:val="subscript"/>
          <w:lang w:val="it-IT"/>
        </w:rPr>
        <w:t xml:space="preserve">A </w:t>
      </w:r>
      <w:r w:rsidRPr="00B40FEA">
        <w:rPr>
          <w:rFonts w:eastAsiaTheme="minorEastAsia"/>
          <w:sz w:val="24"/>
          <w:szCs w:val="24"/>
          <w:lang w:val="it-IT"/>
        </w:rPr>
        <w:t>= G</w:t>
      </w:r>
      <w:r w:rsidRPr="00B40FEA">
        <w:rPr>
          <w:rFonts w:eastAsiaTheme="minorEastAsia"/>
          <w:sz w:val="24"/>
          <w:szCs w:val="24"/>
          <w:vertAlign w:val="subscript"/>
          <w:lang w:val="it-IT"/>
        </w:rPr>
        <w:t xml:space="preserve">A,4 </w:t>
      </w:r>
      <w:r w:rsidRPr="00B40FEA">
        <w:rPr>
          <w:rFonts w:eastAsiaTheme="minorEastAsia"/>
          <w:sz w:val="24"/>
          <w:szCs w:val="24"/>
          <w:lang w:val="it-IT"/>
        </w:rPr>
        <w:t>+ G</w:t>
      </w:r>
      <w:r w:rsidRPr="00B40FEA">
        <w:rPr>
          <w:rFonts w:eastAsiaTheme="minorEastAsia"/>
          <w:sz w:val="24"/>
          <w:szCs w:val="24"/>
          <w:vertAlign w:val="subscript"/>
          <w:lang w:val="it-IT"/>
        </w:rPr>
        <w:t xml:space="preserve">A,5 </w:t>
      </w:r>
      <w:r w:rsidRPr="00B40FEA">
        <w:rPr>
          <w:rFonts w:eastAsiaTheme="minorEastAsia"/>
          <w:sz w:val="24"/>
          <w:szCs w:val="24"/>
          <w:lang w:val="it-IT"/>
        </w:rPr>
        <w:t>+ G</w:t>
      </w:r>
      <w:r w:rsidRPr="00B40FEA">
        <w:rPr>
          <w:rFonts w:eastAsiaTheme="minorEastAsia"/>
          <w:sz w:val="24"/>
          <w:szCs w:val="24"/>
          <w:vertAlign w:val="subscript"/>
          <w:lang w:val="it-IT"/>
        </w:rPr>
        <w:t xml:space="preserve">A,6 </w:t>
      </w:r>
      <w:r w:rsidRPr="00B40FEA">
        <w:rPr>
          <w:rFonts w:eastAsiaTheme="minorEastAsia"/>
          <w:sz w:val="24"/>
          <w:szCs w:val="24"/>
          <w:lang w:val="it-IT"/>
        </w:rPr>
        <w:t>+ G</w:t>
      </w:r>
      <w:r w:rsidRPr="00B40FEA">
        <w:rPr>
          <w:rFonts w:eastAsiaTheme="minorEastAsia"/>
          <w:sz w:val="24"/>
          <w:szCs w:val="24"/>
          <w:vertAlign w:val="subscript"/>
          <w:lang w:val="it-IT"/>
        </w:rPr>
        <w:t xml:space="preserve">A,8 </w:t>
      </w:r>
      <w:r w:rsidRPr="00B40FEA">
        <w:rPr>
          <w:rFonts w:eastAsiaTheme="minorEastAsia"/>
          <w:sz w:val="24"/>
          <w:szCs w:val="24"/>
          <w:lang w:val="it-IT"/>
        </w:rPr>
        <w:t>+ G</w:t>
      </w:r>
      <w:r w:rsidRPr="00B40FEA">
        <w:rPr>
          <w:rFonts w:eastAsiaTheme="minorEastAsia"/>
          <w:sz w:val="24"/>
          <w:szCs w:val="24"/>
          <w:vertAlign w:val="subscript"/>
          <w:lang w:val="it-IT"/>
        </w:rPr>
        <w:t xml:space="preserve">A,10 </w:t>
      </w:r>
      <w:r w:rsidRPr="00B40FEA">
        <w:rPr>
          <w:rFonts w:eastAsiaTheme="minorEastAsia"/>
          <w:sz w:val="24"/>
          <w:szCs w:val="24"/>
          <w:lang w:val="it-IT"/>
        </w:rPr>
        <w:t>+ . . . .</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Dabei führt G</w:t>
      </w:r>
      <w:r w:rsidRPr="00B40FEA">
        <w:rPr>
          <w:rFonts w:eastAsiaTheme="minorEastAsia"/>
          <w:sz w:val="24"/>
          <w:szCs w:val="24"/>
          <w:vertAlign w:val="subscript"/>
        </w:rPr>
        <w:t xml:space="preserve">A,8 </w:t>
      </w:r>
      <w:r w:rsidRPr="00B40FEA">
        <w:rPr>
          <w:rFonts w:eastAsiaTheme="minorEastAsia"/>
          <w:sz w:val="24"/>
          <w:szCs w:val="24"/>
        </w:rPr>
        <w:t>+ G</w:t>
      </w:r>
      <w:r w:rsidRPr="00B40FEA">
        <w:rPr>
          <w:rFonts w:eastAsiaTheme="minorEastAsia"/>
          <w:sz w:val="24"/>
          <w:szCs w:val="24"/>
          <w:vertAlign w:val="subscript"/>
        </w:rPr>
        <w:t xml:space="preserve">A,10 </w:t>
      </w:r>
      <w:r w:rsidRPr="00B40FEA">
        <w:rPr>
          <w:rFonts w:eastAsiaTheme="minorEastAsia"/>
          <w:sz w:val="24"/>
          <w:szCs w:val="24"/>
        </w:rPr>
        <w:t>+ . . . auf folgende geometrische Reihe:</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20p</w:t>
      </w:r>
      <w:r w:rsidRPr="00B40FEA">
        <w:rPr>
          <w:rFonts w:eastAsiaTheme="minorEastAsia"/>
          <w:sz w:val="24"/>
          <w:szCs w:val="24"/>
          <w:vertAlign w:val="superscript"/>
        </w:rPr>
        <w:t>5</w:t>
      </w:r>
      <w:r w:rsidRPr="00B40FEA">
        <w:rPr>
          <w:rFonts w:eastAsiaTheme="minorEastAsia"/>
          <w:sz w:val="24"/>
          <w:szCs w:val="24"/>
        </w:rPr>
        <w:t>q</w:t>
      </w:r>
      <w:r w:rsidRPr="00B40FEA">
        <w:rPr>
          <w:rFonts w:eastAsiaTheme="minorEastAsia"/>
          <w:sz w:val="24"/>
          <w:szCs w:val="24"/>
          <w:vertAlign w:val="superscript"/>
        </w:rPr>
        <w:t>3</w:t>
      </w:r>
      <w:r w:rsidRPr="00B40FEA">
        <w:rPr>
          <w:rFonts w:eastAsiaTheme="minorEastAsia"/>
          <w:sz w:val="24"/>
          <w:szCs w:val="24"/>
        </w:rPr>
        <w:t xml:space="preserve"> + 40p</w:t>
      </w:r>
      <w:r w:rsidRPr="00B40FEA">
        <w:rPr>
          <w:rFonts w:eastAsiaTheme="minorEastAsia"/>
          <w:sz w:val="24"/>
          <w:szCs w:val="24"/>
          <w:vertAlign w:val="superscript"/>
        </w:rPr>
        <w:t>6</w:t>
      </w:r>
      <w:r w:rsidRPr="00B40FEA">
        <w:rPr>
          <w:rFonts w:eastAsiaTheme="minorEastAsia"/>
          <w:sz w:val="24"/>
          <w:szCs w:val="24"/>
        </w:rPr>
        <w:t>q</w:t>
      </w:r>
      <w:r w:rsidRPr="00B40FEA">
        <w:rPr>
          <w:rFonts w:eastAsiaTheme="minorEastAsia"/>
          <w:sz w:val="24"/>
          <w:szCs w:val="24"/>
          <w:vertAlign w:val="superscript"/>
        </w:rPr>
        <w:t>4</w:t>
      </w:r>
      <w:r w:rsidRPr="00B40FEA">
        <w:rPr>
          <w:rFonts w:eastAsiaTheme="minorEastAsia"/>
          <w:sz w:val="24"/>
          <w:szCs w:val="24"/>
        </w:rPr>
        <w:t xml:space="preserve"> + 80p</w:t>
      </w:r>
      <w:r w:rsidRPr="00B40FEA">
        <w:rPr>
          <w:rFonts w:eastAsiaTheme="minorEastAsia"/>
          <w:sz w:val="24"/>
          <w:szCs w:val="24"/>
          <w:vertAlign w:val="superscript"/>
        </w:rPr>
        <w:t>7</w:t>
      </w:r>
      <w:r w:rsidRPr="00B40FEA">
        <w:rPr>
          <w:rFonts w:eastAsiaTheme="minorEastAsia"/>
          <w:sz w:val="24"/>
          <w:szCs w:val="24"/>
        </w:rPr>
        <w:t>q</w:t>
      </w:r>
      <w:r w:rsidRPr="00B40FEA">
        <w:rPr>
          <w:rFonts w:eastAsiaTheme="minorEastAsia"/>
          <w:sz w:val="24"/>
          <w:szCs w:val="24"/>
          <w:vertAlign w:val="superscript"/>
        </w:rPr>
        <w:t>5</w:t>
      </w:r>
      <w:r w:rsidRPr="00B40FEA">
        <w:rPr>
          <w:rFonts w:eastAsiaTheme="minorEastAsia"/>
          <w:sz w:val="24"/>
          <w:szCs w:val="24"/>
        </w:rPr>
        <w:t xml:space="preserve"> + . . . = 20p</w:t>
      </w:r>
      <w:r w:rsidRPr="00B40FEA">
        <w:rPr>
          <w:rFonts w:eastAsiaTheme="minorEastAsia"/>
          <w:sz w:val="24"/>
          <w:szCs w:val="24"/>
          <w:vertAlign w:val="superscript"/>
        </w:rPr>
        <w:t>5</w:t>
      </w:r>
      <w:r w:rsidRPr="00B40FEA">
        <w:rPr>
          <w:rFonts w:eastAsiaTheme="minorEastAsia"/>
          <w:sz w:val="24"/>
          <w:szCs w:val="24"/>
        </w:rPr>
        <w:t>q</w:t>
      </w:r>
      <w:r w:rsidRPr="00B40FEA">
        <w:rPr>
          <w:rFonts w:eastAsiaTheme="minorEastAsia"/>
          <w:sz w:val="24"/>
          <w:szCs w:val="24"/>
          <w:vertAlign w:val="superscript"/>
        </w:rPr>
        <w:t>3</w:t>
      </w:r>
      <w:r w:rsidRPr="00B40FEA">
        <w:rPr>
          <w:rFonts w:eastAsiaTheme="minorEastAsia"/>
          <w:sz w:val="24"/>
          <w:szCs w:val="24"/>
        </w:rPr>
        <w:t>(1 + 2pq + (2pq)</w:t>
      </w:r>
      <w:r w:rsidRPr="00B40FEA">
        <w:rPr>
          <w:rFonts w:eastAsiaTheme="minorEastAsia"/>
          <w:sz w:val="24"/>
          <w:szCs w:val="24"/>
          <w:vertAlign w:val="superscript"/>
        </w:rPr>
        <w:t>2</w:t>
      </w:r>
      <w:r w:rsidRPr="00B40FEA">
        <w:rPr>
          <w:rFonts w:eastAsiaTheme="minorEastAsia"/>
          <w:sz w:val="24"/>
          <w:szCs w:val="24"/>
        </w:rPr>
        <w:t xml:space="preserve"> + (2pq)</w:t>
      </w:r>
      <w:r w:rsidRPr="00B40FEA">
        <w:rPr>
          <w:rFonts w:eastAsiaTheme="minorEastAsia"/>
          <w:sz w:val="24"/>
          <w:szCs w:val="24"/>
          <w:vertAlign w:val="superscript"/>
        </w:rPr>
        <w:t>3</w:t>
      </w:r>
      <w:r w:rsidRPr="00B40FEA">
        <w:rPr>
          <w:rFonts w:eastAsiaTheme="minorEastAsia"/>
          <w:sz w:val="24"/>
          <w:szCs w:val="24"/>
        </w:rPr>
        <w:t xml:space="preserve"> + . . . =</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 20p</w:t>
      </w:r>
      <w:r w:rsidRPr="00B40FEA">
        <w:rPr>
          <w:rFonts w:eastAsiaTheme="minorEastAsia"/>
          <w:sz w:val="24"/>
          <w:szCs w:val="24"/>
          <w:vertAlign w:val="superscript"/>
        </w:rPr>
        <w:t>5</w:t>
      </w:r>
      <w:r w:rsidRPr="00B40FEA">
        <w:rPr>
          <w:rFonts w:eastAsiaTheme="minorEastAsia"/>
          <w:sz w:val="24"/>
          <w:szCs w:val="24"/>
        </w:rPr>
        <w:t>q</w:t>
      </w:r>
      <w:r w:rsidRPr="00B40FEA">
        <w:rPr>
          <w:rFonts w:eastAsiaTheme="minorEastAsia"/>
          <w:sz w:val="24"/>
          <w:szCs w:val="24"/>
          <w:vertAlign w:val="superscript"/>
        </w:rPr>
        <w:t xml:space="preserve">3 </w:t>
      </w:r>
      <w:r w:rsidRPr="00B40FEA">
        <w:rPr>
          <w:rFonts w:eastAsiaTheme="minorEastAsia"/>
          <w:sz w:val="24"/>
          <w:szCs w:val="24"/>
        </w:rPr>
        <w:t>/ (1 − 2pq).</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Die Reihe konvergiert, weil 2pq ≤ 0,5. A gewinnt daher mit Wahrscheinlichkeit:</w:t>
      </w:r>
    </w:p>
    <w:p w:rsidR="00B40FEA" w:rsidRPr="00B40FEA" w:rsidRDefault="00B40FEA" w:rsidP="00B40FEA">
      <w:pPr>
        <w:spacing w:line="240" w:lineRule="auto"/>
        <w:ind w:firstLine="0"/>
        <w:jc w:val="both"/>
        <w:rPr>
          <w:rFonts w:eastAsiaTheme="minorEastAsia"/>
          <w:sz w:val="24"/>
          <w:szCs w:val="24"/>
        </w:rPr>
      </w:pPr>
      <w:r w:rsidRPr="00B40FEA">
        <w:rPr>
          <w:rFonts w:eastAsiaTheme="minorEastAsia"/>
          <w:sz w:val="24"/>
          <w:szCs w:val="24"/>
        </w:rPr>
        <w:t>G</w:t>
      </w:r>
      <w:r w:rsidRPr="00B40FEA">
        <w:rPr>
          <w:rFonts w:eastAsiaTheme="minorEastAsia"/>
          <w:sz w:val="24"/>
          <w:szCs w:val="24"/>
          <w:vertAlign w:val="subscript"/>
        </w:rPr>
        <w:t>A</w:t>
      </w:r>
      <w:r w:rsidRPr="00B40FEA">
        <w:rPr>
          <w:rFonts w:eastAsiaTheme="minorEastAsia"/>
          <w:sz w:val="24"/>
          <w:szCs w:val="24"/>
        </w:rPr>
        <w:t xml:space="preserve"> = p</w:t>
      </w:r>
      <w:r w:rsidRPr="00B40FEA">
        <w:rPr>
          <w:rFonts w:eastAsiaTheme="minorEastAsia"/>
          <w:sz w:val="24"/>
          <w:szCs w:val="24"/>
          <w:vertAlign w:val="superscript"/>
        </w:rPr>
        <w:t>4</w:t>
      </w:r>
      <w:r w:rsidRPr="00B40FEA">
        <w:rPr>
          <w:rFonts w:eastAsiaTheme="minorEastAsia"/>
          <w:sz w:val="24"/>
          <w:szCs w:val="24"/>
        </w:rPr>
        <w:t xml:space="preserve"> + 4p</w:t>
      </w:r>
      <w:r w:rsidRPr="00B40FEA">
        <w:rPr>
          <w:rFonts w:eastAsiaTheme="minorEastAsia"/>
          <w:sz w:val="24"/>
          <w:szCs w:val="24"/>
          <w:vertAlign w:val="superscript"/>
        </w:rPr>
        <w:t>4</w:t>
      </w:r>
      <w:r w:rsidRPr="00B40FEA">
        <w:rPr>
          <w:rFonts w:eastAsiaTheme="minorEastAsia"/>
          <w:sz w:val="24"/>
          <w:szCs w:val="24"/>
        </w:rPr>
        <w:t>q + 10p</w:t>
      </w:r>
      <w:r w:rsidRPr="00B40FEA">
        <w:rPr>
          <w:rFonts w:eastAsiaTheme="minorEastAsia"/>
          <w:sz w:val="24"/>
          <w:szCs w:val="24"/>
          <w:vertAlign w:val="superscript"/>
        </w:rPr>
        <w:t>4</w:t>
      </w:r>
      <w:r w:rsidRPr="00B40FEA">
        <w:rPr>
          <w:rFonts w:eastAsiaTheme="minorEastAsia"/>
          <w:sz w:val="24"/>
          <w:szCs w:val="24"/>
        </w:rPr>
        <w:t>q</w:t>
      </w:r>
      <w:r w:rsidRPr="00B40FEA">
        <w:rPr>
          <w:rFonts w:eastAsiaTheme="minorEastAsia"/>
          <w:sz w:val="24"/>
          <w:szCs w:val="24"/>
          <w:vertAlign w:val="superscript"/>
        </w:rPr>
        <w:t>2</w:t>
      </w:r>
      <w:r w:rsidRPr="00B40FEA">
        <w:rPr>
          <w:rFonts w:eastAsiaTheme="minorEastAsia"/>
          <w:sz w:val="24"/>
          <w:szCs w:val="24"/>
        </w:rPr>
        <w:t xml:space="preserve"> + (20p</w:t>
      </w:r>
      <w:r w:rsidRPr="00B40FEA">
        <w:rPr>
          <w:rFonts w:eastAsiaTheme="minorEastAsia"/>
          <w:sz w:val="24"/>
          <w:szCs w:val="24"/>
          <w:vertAlign w:val="superscript"/>
        </w:rPr>
        <w:t>5</w:t>
      </w:r>
      <w:r w:rsidRPr="00B40FEA">
        <w:rPr>
          <w:rFonts w:eastAsiaTheme="minorEastAsia"/>
          <w:sz w:val="24"/>
          <w:szCs w:val="24"/>
        </w:rPr>
        <w:t>q</w:t>
      </w:r>
      <w:r w:rsidRPr="00B40FEA">
        <w:rPr>
          <w:rFonts w:eastAsiaTheme="minorEastAsia"/>
          <w:sz w:val="24"/>
          <w:szCs w:val="24"/>
          <w:vertAlign w:val="superscript"/>
        </w:rPr>
        <w:t>3</w:t>
      </w:r>
      <w:r w:rsidRPr="00B40FEA">
        <w:rPr>
          <w:rFonts w:eastAsiaTheme="minorEastAsia"/>
          <w:sz w:val="24"/>
          <w:szCs w:val="24"/>
        </w:rPr>
        <w:t xml:space="preserve">) / (1 − 2pq) </w:t>
      </w:r>
    </w:p>
    <w:p w:rsidR="00D21353" w:rsidRPr="00D21353" w:rsidRDefault="00D21353" w:rsidP="00B40FEA">
      <w:pPr>
        <w:spacing w:line="240" w:lineRule="auto"/>
        <w:ind w:firstLine="0"/>
        <w:jc w:val="both"/>
        <w:rPr>
          <w:rFonts w:eastAsiaTheme="minorEastAsia"/>
          <w:sz w:val="24"/>
          <w:szCs w:val="24"/>
        </w:rPr>
      </w:pPr>
    </w:p>
    <w:p w:rsidR="0072068E" w:rsidRPr="00D21353" w:rsidRDefault="0072068E" w:rsidP="00B40FEA">
      <w:pPr>
        <w:spacing w:line="240" w:lineRule="auto"/>
        <w:ind w:firstLine="0"/>
        <w:jc w:val="both"/>
        <w:rPr>
          <w:rFonts w:eastAsiaTheme="minorEastAsia"/>
          <w:sz w:val="20"/>
          <w:szCs w:val="20"/>
        </w:rPr>
      </w:pPr>
      <w:r w:rsidRPr="00D21353">
        <w:rPr>
          <w:smallCaps/>
          <w:sz w:val="20"/>
          <w:szCs w:val="20"/>
        </w:rPr>
        <w:br w:type="page"/>
      </w:r>
    </w:p>
    <w:p w:rsidR="00355C50" w:rsidRDefault="00FF1444" w:rsidP="00B40FEA">
      <w:pPr>
        <w:ind w:firstLine="0"/>
        <w:jc w:val="both"/>
        <w:rPr>
          <w:smallCaps/>
          <w:sz w:val="30"/>
          <w:szCs w:val="30"/>
        </w:rPr>
      </w:pPr>
      <w:r w:rsidRPr="00FF1444">
        <w:rPr>
          <w:smallCaps/>
          <w:sz w:val="30"/>
          <w:szCs w:val="30"/>
        </w:rPr>
        <w:lastRenderedPageBreak/>
        <w:t>Literaturverzeichnis</w:t>
      </w:r>
    </w:p>
    <w:p w:rsidR="00044E59" w:rsidRDefault="00044E59" w:rsidP="00B40FEA">
      <w:pPr>
        <w:ind w:firstLine="0"/>
        <w:jc w:val="both"/>
        <w:rPr>
          <w:smallCaps/>
          <w:sz w:val="30"/>
          <w:szCs w:val="30"/>
        </w:rPr>
      </w:pPr>
    </w:p>
    <w:p w:rsidR="00044E59" w:rsidRPr="00044E59" w:rsidRDefault="00044E59" w:rsidP="00B40FEA">
      <w:pPr>
        <w:ind w:firstLine="0"/>
        <w:jc w:val="both"/>
        <w:rPr>
          <w:sz w:val="24"/>
          <w:szCs w:val="24"/>
          <w:u w:val="single"/>
        </w:rPr>
      </w:pPr>
      <w:r w:rsidRPr="00044E59">
        <w:rPr>
          <w:sz w:val="24"/>
          <w:szCs w:val="24"/>
          <w:u w:val="single"/>
        </w:rPr>
        <w:t>Bücher:</w:t>
      </w:r>
    </w:p>
    <w:p w:rsidR="00044E59" w:rsidRPr="00C3306B" w:rsidRDefault="00C3306B" w:rsidP="00B40FEA">
      <w:pPr>
        <w:spacing w:line="240" w:lineRule="auto"/>
        <w:ind w:left="708" w:firstLine="0"/>
        <w:jc w:val="both"/>
        <w:rPr>
          <w:sz w:val="24"/>
          <w:szCs w:val="24"/>
        </w:rPr>
      </w:pPr>
      <w:r w:rsidRPr="00C3306B">
        <w:rPr>
          <w:sz w:val="24"/>
          <w:szCs w:val="24"/>
        </w:rPr>
        <w:t>Sadovskij, L.E.; Sadovskij, A.L.: Mathematik und Sport. Deutscher Verlag der Wissenschaften, Berlin 1991.</w:t>
      </w:r>
    </w:p>
    <w:p w:rsidR="00C3306B" w:rsidRDefault="00C3306B" w:rsidP="00B40FEA">
      <w:pPr>
        <w:spacing w:line="240" w:lineRule="auto"/>
        <w:ind w:left="708" w:firstLine="0"/>
        <w:jc w:val="both"/>
        <w:rPr>
          <w:sz w:val="24"/>
          <w:szCs w:val="24"/>
        </w:rPr>
      </w:pPr>
      <w:r w:rsidRPr="00C3306B">
        <w:rPr>
          <w:sz w:val="24"/>
          <w:szCs w:val="24"/>
        </w:rPr>
        <w:t>Bardy, P.: Mathematische Modellbildung und Computersimulationen als rationale Grundlage für Entscheidungen im Tennissport, Didaktik der Mathematik 21, 207 – 222, 1993</w:t>
      </w:r>
      <w:r w:rsidR="00044E59">
        <w:rPr>
          <w:sz w:val="24"/>
          <w:szCs w:val="24"/>
        </w:rPr>
        <w:t>.</w:t>
      </w:r>
    </w:p>
    <w:p w:rsidR="00044E59" w:rsidRDefault="00044E59" w:rsidP="00B40FEA">
      <w:pPr>
        <w:spacing w:line="240" w:lineRule="auto"/>
        <w:ind w:firstLine="0"/>
        <w:jc w:val="both"/>
        <w:rPr>
          <w:sz w:val="24"/>
          <w:szCs w:val="24"/>
        </w:rPr>
      </w:pPr>
    </w:p>
    <w:p w:rsidR="00044E59" w:rsidRPr="00044E59" w:rsidRDefault="00044E59" w:rsidP="00B40FEA">
      <w:pPr>
        <w:spacing w:line="240" w:lineRule="auto"/>
        <w:ind w:firstLine="0"/>
        <w:jc w:val="both"/>
        <w:rPr>
          <w:sz w:val="24"/>
          <w:szCs w:val="24"/>
          <w:u w:val="single"/>
        </w:rPr>
      </w:pPr>
      <w:r w:rsidRPr="00044E59">
        <w:rPr>
          <w:sz w:val="24"/>
          <w:szCs w:val="24"/>
          <w:u w:val="single"/>
        </w:rPr>
        <w:t>Homepages:</w:t>
      </w:r>
    </w:p>
    <w:p w:rsidR="00C3306B" w:rsidRPr="00C3306B" w:rsidRDefault="00044E59" w:rsidP="00B40FEA">
      <w:pPr>
        <w:spacing w:line="240" w:lineRule="auto"/>
        <w:ind w:left="708" w:firstLine="0"/>
        <w:jc w:val="both"/>
        <w:rPr>
          <w:sz w:val="24"/>
          <w:szCs w:val="24"/>
        </w:rPr>
      </w:pPr>
      <w:hyperlink r:id="rId11" w:history="1">
        <w:r w:rsidRPr="00C56341">
          <w:rPr>
            <w:rStyle w:val="Hyperlink"/>
            <w:sz w:val="24"/>
            <w:szCs w:val="24"/>
          </w:rPr>
          <w:t>http://optimierung.mathematik.uni-kl.de/mamaeusch/index.php?content=lehrerfortbildung</w:t>
        </w:r>
      </w:hyperlink>
      <w:r>
        <w:rPr>
          <w:sz w:val="24"/>
          <w:szCs w:val="24"/>
        </w:rPr>
        <w:t xml:space="preserve"> (aufgerufen am 27.10.2009)</w:t>
      </w:r>
    </w:p>
    <w:p w:rsidR="00FF1444" w:rsidRPr="00FF1444" w:rsidRDefault="00A0775C" w:rsidP="00B40FEA">
      <w:pPr>
        <w:spacing w:line="240" w:lineRule="auto"/>
        <w:ind w:left="708" w:firstLine="0"/>
        <w:jc w:val="both"/>
        <w:rPr>
          <w:sz w:val="24"/>
          <w:szCs w:val="24"/>
        </w:rPr>
      </w:pPr>
      <w:hyperlink r:id="rId12" w:history="1">
        <w:r w:rsidR="00FF1444" w:rsidRPr="00C56341">
          <w:rPr>
            <w:rStyle w:val="Hyperlink"/>
            <w:sz w:val="24"/>
            <w:szCs w:val="24"/>
          </w:rPr>
          <w:t>http://www.bmukk.gv.at/medienpool/11859/lp_neu_ahs_07.pdf</w:t>
        </w:r>
      </w:hyperlink>
      <w:r w:rsidR="00044E59">
        <w:rPr>
          <w:sz w:val="24"/>
          <w:szCs w:val="24"/>
        </w:rPr>
        <w:t xml:space="preserve"> (aufgerufen am 22.10.2009</w:t>
      </w:r>
      <w:r w:rsidR="00FF1444">
        <w:rPr>
          <w:sz w:val="24"/>
          <w:szCs w:val="24"/>
        </w:rPr>
        <w:t>)</w:t>
      </w:r>
    </w:p>
    <w:sectPr w:rsidR="00FF1444" w:rsidRPr="00FF1444" w:rsidSect="00332A53">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6CE" w:rsidRDefault="008C16CE" w:rsidP="00CE54EC">
      <w:pPr>
        <w:spacing w:after="0" w:line="240" w:lineRule="auto"/>
      </w:pPr>
      <w:r>
        <w:separator/>
      </w:r>
    </w:p>
  </w:endnote>
  <w:endnote w:type="continuationSeparator" w:id="1">
    <w:p w:rsidR="008C16CE" w:rsidRDefault="008C16CE" w:rsidP="00CE5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LOIHB+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BA" w:rsidRDefault="000746BA" w:rsidP="000746BA">
    <w:pPr>
      <w:pStyle w:val="Footer"/>
      <w:tabs>
        <w:tab w:val="clear" w:pos="4536"/>
        <w:tab w:val="clear" w:pos="9072"/>
        <w:tab w:val="left" w:pos="1032"/>
      </w:tabs>
    </w:pPr>
    <w:r>
      <w:t>Mathematik und Sport – Mathematische Modellierung des Tennisspiels</w:t>
    </w:r>
  </w:p>
  <w:p w:rsidR="00B40FEA" w:rsidRDefault="00B40F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6CE" w:rsidRDefault="008C16CE" w:rsidP="00CE54EC">
      <w:pPr>
        <w:spacing w:after="0" w:line="240" w:lineRule="auto"/>
      </w:pPr>
      <w:r>
        <w:separator/>
      </w:r>
    </w:p>
  </w:footnote>
  <w:footnote w:type="continuationSeparator" w:id="1">
    <w:p w:rsidR="008C16CE" w:rsidRDefault="008C16CE" w:rsidP="00CE54EC">
      <w:pPr>
        <w:spacing w:after="0" w:line="240" w:lineRule="auto"/>
      </w:pPr>
      <w:r>
        <w:continuationSeparator/>
      </w:r>
    </w:p>
  </w:footnote>
  <w:footnote w:id="2">
    <w:p w:rsidR="00CE54EC" w:rsidRDefault="00CE54EC">
      <w:pPr>
        <w:pStyle w:val="FootnoteText"/>
      </w:pPr>
      <w:r>
        <w:rPr>
          <w:rStyle w:val="FootnoteReference"/>
        </w:rPr>
        <w:footnoteRef/>
      </w:r>
      <w:r>
        <w:t xml:space="preserve"> Lehrplan AHS Oberstufe:</w:t>
      </w:r>
    </w:p>
    <w:p w:rsidR="00CE54EC" w:rsidRDefault="00CE54EC">
      <w:pPr>
        <w:pStyle w:val="FootnoteText"/>
      </w:pPr>
      <w:r>
        <w:t xml:space="preserve">5. Klasse: u.a. </w:t>
      </w:r>
    </w:p>
    <w:p w:rsidR="00CE54EC" w:rsidRDefault="00CE54EC" w:rsidP="00CE54EC">
      <w:pPr>
        <w:pStyle w:val="FootnoteText"/>
        <w:ind w:firstLine="0"/>
      </w:pPr>
      <w:r>
        <w:rPr>
          <w:rFonts w:cs="ELOIHB+TimesNewRoman"/>
          <w:color w:val="000000"/>
        </w:rPr>
        <w:t>-Berechnen von Wahrscheinlichkeiten aus gegebenen Wahrscheinlichkeiten; Arbeiten mit der Multiplikations- und der Additionsregel; Kennen des Begriffs der bedingten Wahrscheinlichkeit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563E1"/>
    <w:multiLevelType w:val="hybridMultilevel"/>
    <w:tmpl w:val="7EE0DC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55C50"/>
    <w:rsid w:val="00044E59"/>
    <w:rsid w:val="000746BA"/>
    <w:rsid w:val="000F2FEC"/>
    <w:rsid w:val="001167D6"/>
    <w:rsid w:val="00332A53"/>
    <w:rsid w:val="00355C50"/>
    <w:rsid w:val="004658B6"/>
    <w:rsid w:val="0055601B"/>
    <w:rsid w:val="00676D71"/>
    <w:rsid w:val="006B2E6B"/>
    <w:rsid w:val="0072068E"/>
    <w:rsid w:val="0076338D"/>
    <w:rsid w:val="007F43E7"/>
    <w:rsid w:val="00801C49"/>
    <w:rsid w:val="00856C88"/>
    <w:rsid w:val="008C16CE"/>
    <w:rsid w:val="008C4AB8"/>
    <w:rsid w:val="00A0775C"/>
    <w:rsid w:val="00A7352B"/>
    <w:rsid w:val="00AB5464"/>
    <w:rsid w:val="00AC3F69"/>
    <w:rsid w:val="00B40FEA"/>
    <w:rsid w:val="00B71545"/>
    <w:rsid w:val="00C3306B"/>
    <w:rsid w:val="00CB4381"/>
    <w:rsid w:val="00CE54EC"/>
    <w:rsid w:val="00D21353"/>
    <w:rsid w:val="00D21AFB"/>
    <w:rsid w:val="00FF14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360" w:lineRule="auto"/>
        <w:ind w:hanging="36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1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38D"/>
    <w:pPr>
      <w:ind w:left="720"/>
      <w:contextualSpacing/>
    </w:pPr>
  </w:style>
  <w:style w:type="paragraph" w:styleId="FootnoteText">
    <w:name w:val="footnote text"/>
    <w:basedOn w:val="Normal"/>
    <w:link w:val="FootnoteTextChar"/>
    <w:uiPriority w:val="99"/>
    <w:semiHidden/>
    <w:unhideWhenUsed/>
    <w:rsid w:val="00CE5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4EC"/>
    <w:rPr>
      <w:sz w:val="20"/>
      <w:szCs w:val="20"/>
    </w:rPr>
  </w:style>
  <w:style w:type="character" w:styleId="FootnoteReference">
    <w:name w:val="footnote reference"/>
    <w:basedOn w:val="DefaultParagraphFont"/>
    <w:uiPriority w:val="99"/>
    <w:semiHidden/>
    <w:unhideWhenUsed/>
    <w:rsid w:val="00CE54EC"/>
    <w:rPr>
      <w:vertAlign w:val="superscript"/>
    </w:rPr>
  </w:style>
  <w:style w:type="character" w:styleId="Hyperlink">
    <w:name w:val="Hyperlink"/>
    <w:basedOn w:val="DefaultParagraphFont"/>
    <w:uiPriority w:val="99"/>
    <w:unhideWhenUsed/>
    <w:rsid w:val="00FF1444"/>
    <w:rPr>
      <w:color w:val="0000FF" w:themeColor="hyperlink"/>
      <w:u w:val="single"/>
    </w:rPr>
  </w:style>
  <w:style w:type="character" w:styleId="PlaceholderText">
    <w:name w:val="Placeholder Text"/>
    <w:basedOn w:val="DefaultParagraphFont"/>
    <w:uiPriority w:val="99"/>
    <w:semiHidden/>
    <w:rsid w:val="006B2E6B"/>
    <w:rPr>
      <w:color w:val="808080"/>
    </w:rPr>
  </w:style>
  <w:style w:type="paragraph" w:styleId="BalloonText">
    <w:name w:val="Balloon Text"/>
    <w:basedOn w:val="Normal"/>
    <w:link w:val="BalloonTextChar"/>
    <w:uiPriority w:val="99"/>
    <w:semiHidden/>
    <w:unhideWhenUsed/>
    <w:rsid w:val="006B2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6B"/>
    <w:rPr>
      <w:rFonts w:ascii="Tahoma" w:hAnsi="Tahoma" w:cs="Tahoma"/>
      <w:sz w:val="16"/>
      <w:szCs w:val="16"/>
    </w:rPr>
  </w:style>
  <w:style w:type="paragraph" w:styleId="NormalWeb">
    <w:name w:val="Normal (Web)"/>
    <w:basedOn w:val="Normal"/>
    <w:uiPriority w:val="99"/>
    <w:unhideWhenUsed/>
    <w:rsid w:val="00CB4381"/>
    <w:pPr>
      <w:spacing w:before="100" w:beforeAutospacing="1" w:after="100" w:afterAutospacing="1" w:line="240" w:lineRule="auto"/>
      <w:ind w:firstLine="0"/>
    </w:pPr>
    <w:rPr>
      <w:rFonts w:ascii="Times New Roman" w:eastAsia="Times New Roman" w:hAnsi="Times New Roman" w:cs="Times New Roman"/>
      <w:sz w:val="24"/>
      <w:szCs w:val="24"/>
      <w:lang w:eastAsia="de-DE"/>
    </w:rPr>
  </w:style>
  <w:style w:type="paragraph" w:styleId="Header">
    <w:name w:val="header"/>
    <w:basedOn w:val="Normal"/>
    <w:link w:val="HeaderChar"/>
    <w:uiPriority w:val="99"/>
    <w:semiHidden/>
    <w:unhideWhenUsed/>
    <w:rsid w:val="00B40FE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0FEA"/>
  </w:style>
  <w:style w:type="paragraph" w:styleId="Footer">
    <w:name w:val="footer"/>
    <w:basedOn w:val="Normal"/>
    <w:link w:val="FooterChar"/>
    <w:uiPriority w:val="99"/>
    <w:unhideWhenUsed/>
    <w:rsid w:val="00B40F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FEA"/>
  </w:style>
</w:styles>
</file>

<file path=word/webSettings.xml><?xml version="1.0" encoding="utf-8"?>
<w:webSettings xmlns:r="http://schemas.openxmlformats.org/officeDocument/2006/relationships" xmlns:w="http://schemas.openxmlformats.org/wordprocessingml/2006/main">
  <w:divs>
    <w:div w:id="15366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ukk.gv.at/medienpool/11859/lp_neu_ahs_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timierung.mathematik.uni-kl.de/mamaeusch/index.php?content=lehrerfortbildu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5A1C-12E0-4F97-BAE9-CB3BE3CF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947</Words>
  <Characters>5971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5</cp:revision>
  <dcterms:created xsi:type="dcterms:W3CDTF">2010-02-09T10:25:00Z</dcterms:created>
  <dcterms:modified xsi:type="dcterms:W3CDTF">2010-02-11T10:48:00Z</dcterms:modified>
</cp:coreProperties>
</file>